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r w:rsidRPr="00F81D94">
        <w:rPr>
          <w:b/>
          <w:bCs/>
        </w:rPr>
        <w:t>ИЗВЕЩЕНИЕ</w:t>
      </w:r>
    </w:p>
    <w:p w:rsidR="002354A6"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открытого запроса котировок </w:t>
      </w:r>
    </w:p>
    <w:p w:rsidR="002354A6" w:rsidRDefault="00FB0441" w:rsidP="00FB0441">
      <w:pPr>
        <w:spacing w:after="0" w:line="240" w:lineRule="auto"/>
        <w:jc w:val="center"/>
        <w:rPr>
          <w:rFonts w:ascii="Times New Roman" w:hAnsi="Times New Roman" w:cs="Times New Roman"/>
          <w:sz w:val="24"/>
          <w:szCs w:val="24"/>
        </w:rPr>
      </w:pPr>
      <w:r w:rsidRPr="002354A6">
        <w:rPr>
          <w:rFonts w:ascii="Times New Roman" w:hAnsi="Times New Roman" w:cs="Times New Roman"/>
          <w:bCs/>
          <w:sz w:val="24"/>
          <w:szCs w:val="24"/>
        </w:rPr>
        <w:t xml:space="preserve">на право заключения договора на </w:t>
      </w:r>
      <w:r w:rsidR="00675F01" w:rsidRPr="002354A6">
        <w:rPr>
          <w:rFonts w:ascii="Times New Roman" w:hAnsi="Times New Roman" w:cs="Times New Roman"/>
          <w:sz w:val="24"/>
          <w:szCs w:val="24"/>
        </w:rPr>
        <w:t>техническое обслуживание</w:t>
      </w:r>
    </w:p>
    <w:p w:rsidR="00172F50" w:rsidRPr="002354A6" w:rsidRDefault="00675F01" w:rsidP="00FB0441">
      <w:pPr>
        <w:spacing w:after="0" w:line="240" w:lineRule="auto"/>
        <w:jc w:val="center"/>
        <w:rPr>
          <w:rFonts w:ascii="Times New Roman" w:hAnsi="Times New Roman" w:cs="Times New Roman"/>
          <w:sz w:val="24"/>
          <w:szCs w:val="24"/>
        </w:rPr>
      </w:pPr>
      <w:r w:rsidRPr="002354A6">
        <w:rPr>
          <w:rFonts w:ascii="Times New Roman" w:hAnsi="Times New Roman" w:cs="Times New Roman"/>
          <w:sz w:val="24"/>
          <w:szCs w:val="24"/>
        </w:rPr>
        <w:t xml:space="preserve"> кондиционеров </w:t>
      </w:r>
      <w:r w:rsidR="00436A80" w:rsidRPr="002354A6">
        <w:rPr>
          <w:rFonts w:ascii="Times New Roman" w:hAnsi="Times New Roman" w:cs="Times New Roman"/>
          <w:sz w:val="24"/>
          <w:szCs w:val="24"/>
        </w:rPr>
        <w:t>и воздухоочистите</w:t>
      </w:r>
      <w:r w:rsidR="002354A6" w:rsidRPr="002354A6">
        <w:rPr>
          <w:rFonts w:ascii="Times New Roman" w:hAnsi="Times New Roman" w:cs="Times New Roman"/>
          <w:sz w:val="24"/>
          <w:szCs w:val="24"/>
        </w:rPr>
        <w:t>лей</w:t>
      </w:r>
    </w:p>
    <w:p w:rsidR="002354A6" w:rsidRDefault="002354A6" w:rsidP="00FB0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A3920">
        <w:rPr>
          <w:rFonts w:ascii="Times New Roman" w:hAnsi="Times New Roman" w:cs="Times New Roman"/>
          <w:b/>
          <w:sz w:val="24"/>
          <w:szCs w:val="24"/>
        </w:rPr>
        <w:t xml:space="preserve"> ЗК-19</w:t>
      </w:r>
      <w:r w:rsidRPr="002354A6">
        <w:rPr>
          <w:rFonts w:ascii="Times New Roman" w:hAnsi="Times New Roman" w:cs="Times New Roman"/>
          <w:b/>
          <w:sz w:val="24"/>
          <w:szCs w:val="24"/>
        </w:rPr>
        <w:t>/2</w:t>
      </w:r>
      <w:r w:rsidR="002A3920">
        <w:rPr>
          <w:rFonts w:ascii="Times New Roman" w:hAnsi="Times New Roman" w:cs="Times New Roman"/>
          <w:b/>
          <w:sz w:val="24"/>
          <w:szCs w:val="24"/>
        </w:rPr>
        <w:t>5</w:t>
      </w:r>
    </w:p>
    <w:p w:rsidR="00BD5812" w:rsidRDefault="00BD5812" w:rsidP="00BD5812">
      <w:pPr>
        <w:spacing w:after="100" w:afterAutospacing="1"/>
        <w:jc w:val="right"/>
        <w:rPr>
          <w:rFonts w:ascii="Times New Roman" w:hAnsi="Times New Roman" w:cs="Times New Roman"/>
          <w:sz w:val="24"/>
          <w:szCs w:val="24"/>
        </w:rPr>
      </w:pPr>
    </w:p>
    <w:p w:rsidR="00BD5812" w:rsidRPr="00BD5812" w:rsidRDefault="00BD5812" w:rsidP="00BD5812">
      <w:pPr>
        <w:spacing w:after="100" w:afterAutospacing="1"/>
        <w:jc w:val="right"/>
        <w:rPr>
          <w:rFonts w:ascii="Times New Roman" w:hAnsi="Times New Roman" w:cs="Times New Roman"/>
        </w:rPr>
      </w:pPr>
      <w:r w:rsidRPr="00BD5812">
        <w:rPr>
          <w:rFonts w:ascii="Times New Roman" w:hAnsi="Times New Roman" w:cs="Times New Roman"/>
        </w:rPr>
        <w:t xml:space="preserve">Опубликовано </w:t>
      </w:r>
      <w:r w:rsidR="00191931" w:rsidRPr="00E642DB">
        <w:rPr>
          <w:rFonts w:ascii="Times New Roman" w:hAnsi="Times New Roman" w:cs="Times New Roman"/>
        </w:rPr>
        <w:t>1</w:t>
      </w:r>
      <w:r w:rsidR="00024C62">
        <w:rPr>
          <w:rFonts w:ascii="Times New Roman" w:hAnsi="Times New Roman" w:cs="Times New Roman"/>
        </w:rPr>
        <w:t>4</w:t>
      </w:r>
      <w:r w:rsidR="00A92516" w:rsidRPr="00E642DB">
        <w:rPr>
          <w:rFonts w:ascii="Times New Roman" w:hAnsi="Times New Roman" w:cs="Times New Roman"/>
        </w:rPr>
        <w:t xml:space="preserve"> и</w:t>
      </w:r>
      <w:r w:rsidR="00A92516">
        <w:rPr>
          <w:rFonts w:ascii="Times New Roman" w:hAnsi="Times New Roman" w:cs="Times New Roman"/>
        </w:rPr>
        <w:t>юля</w:t>
      </w:r>
      <w:r w:rsidRPr="00BD5812">
        <w:rPr>
          <w:rFonts w:ascii="Times New Roman" w:hAnsi="Times New Roman" w:cs="Times New Roman"/>
        </w:rPr>
        <w:t xml:space="preserve"> 202</w:t>
      </w:r>
      <w:r w:rsidR="002A3920">
        <w:rPr>
          <w:rFonts w:ascii="Times New Roman" w:hAnsi="Times New Roman" w:cs="Times New Roman"/>
        </w:rPr>
        <w:t>5</w:t>
      </w:r>
      <w:r w:rsidRPr="00BD5812">
        <w:rPr>
          <w:rFonts w:ascii="Times New Roman" w:hAnsi="Times New Roman" w:cs="Times New Roman"/>
        </w:rPr>
        <w:t xml:space="preserve"> года</w:t>
      </w:r>
    </w:p>
    <w:p w:rsidR="00EA448E" w:rsidRPr="001518DF" w:rsidRDefault="00EA448E" w:rsidP="001518DF">
      <w:pPr>
        <w:pStyle w:val="Default"/>
        <w:numPr>
          <w:ilvl w:val="0"/>
          <w:numId w:val="2"/>
        </w:numPr>
        <w:tabs>
          <w:tab w:val="left" w:pos="993"/>
          <w:tab w:val="left" w:pos="1134"/>
        </w:tabs>
        <w:ind w:left="0" w:firstLine="709"/>
        <w:jc w:val="both"/>
      </w:pPr>
      <w:r w:rsidRPr="00EA448E">
        <w:rPr>
          <w:b/>
        </w:rPr>
        <w:t>Заказчик:</w:t>
      </w:r>
      <w:r w:rsidRPr="00EA448E">
        <w:t xml:space="preserve"> </w:t>
      </w:r>
      <w:r w:rsidRPr="00511B62">
        <w:t>Автономная</w:t>
      </w:r>
      <w:r w:rsidRPr="00511B62">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511B62">
        <w:rPr>
          <w:bCs/>
        </w:rPr>
        <w:t>также –</w:t>
      </w:r>
      <w:r w:rsidRPr="00511B62">
        <w:rPr>
          <w:bCs/>
        </w:rPr>
        <w:t xml:space="preserve"> Дирекция); </w:t>
      </w:r>
      <w:r w:rsidRPr="00511B62">
        <w:t xml:space="preserve">ОГРН 1137800006156; </w:t>
      </w:r>
      <w:r w:rsidRPr="00404512">
        <w:t xml:space="preserve">адрес (почтовый адрес): </w:t>
      </w:r>
      <w:r w:rsidRPr="00511B62">
        <w:rPr>
          <w:lang w:eastAsia="ar-SA"/>
        </w:rPr>
        <w:t xml:space="preserve">190031, Санкт-Петербург,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5"/>
            <w:lang w:val="en-US" w:eastAsia="ar-SA"/>
          </w:rPr>
          <w:t>info</w:t>
        </w:r>
        <w:r w:rsidRPr="00404512">
          <w:rPr>
            <w:rStyle w:val="a5"/>
            <w:lang w:eastAsia="ar-SA"/>
          </w:rPr>
          <w:t>@</w:t>
        </w:r>
        <w:r w:rsidRPr="00404512">
          <w:rPr>
            <w:rStyle w:val="a5"/>
            <w:lang w:val="en-US" w:eastAsia="ar-SA"/>
          </w:rPr>
          <w:t>spbtrd</w:t>
        </w:r>
        <w:r w:rsidRPr="00404512">
          <w:rPr>
            <w:rStyle w:val="a5"/>
            <w:lang w:eastAsia="ar-SA"/>
          </w:rPr>
          <w:t>.</w:t>
        </w:r>
        <w:r w:rsidRPr="00404512">
          <w:rPr>
            <w:rStyle w:val="a5"/>
            <w:lang w:val="en-US" w:eastAsia="ar-SA"/>
          </w:rPr>
          <w:t>ru</w:t>
        </w:r>
      </w:hyperlink>
      <w:r w:rsidRPr="001518DF">
        <w:rPr>
          <w:lang w:eastAsia="ar-SA"/>
        </w:rPr>
        <w:t xml:space="preserve">; контактный телефон: +7 (812) 305-28-28; </w:t>
      </w:r>
      <w:r w:rsidR="000431D2" w:rsidRPr="001518DF">
        <w:t xml:space="preserve">контактное лицо: </w:t>
      </w:r>
      <w:r w:rsidR="000431D2" w:rsidRPr="001518DF">
        <w:br/>
      </w:r>
      <w:r w:rsidR="000431D2">
        <w:t>Туманова Юлия Сергеевна</w:t>
      </w:r>
      <w:r w:rsidR="000431D2" w:rsidRPr="001518DF">
        <w:t>, контактный т</w:t>
      </w:r>
      <w:r w:rsidR="000431D2">
        <w:t>елефон (812) 305-28-28 доб. 1215</w:t>
      </w:r>
      <w:r w:rsidRPr="001518DF">
        <w:t xml:space="preserve">. </w:t>
      </w:r>
    </w:p>
    <w:p w:rsidR="00404512" w:rsidRDefault="00404512" w:rsidP="001518DF">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1518DF">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EF63BD">
        <w:rPr>
          <w:bCs/>
        </w:rPr>
        <w:t>ст.</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1518DF">
      <w:pPr>
        <w:pStyle w:val="Default"/>
        <w:tabs>
          <w:tab w:val="left" w:pos="993"/>
          <w:tab w:val="left" w:pos="1134"/>
        </w:tabs>
        <w:ind w:firstLine="709"/>
        <w:jc w:val="both"/>
        <w:rPr>
          <w:bCs/>
        </w:rPr>
      </w:pPr>
      <w:r w:rsidRPr="001518DF">
        <w:rPr>
          <w:bCs/>
        </w:rPr>
        <w:t xml:space="preserve">Размещение </w:t>
      </w:r>
      <w:r w:rsidR="00910F0C">
        <w:rPr>
          <w:bCs/>
        </w:rPr>
        <w:t xml:space="preserve">заказчиком </w:t>
      </w:r>
      <w:r w:rsidR="00404512">
        <w:rPr>
          <w:bCs/>
        </w:rPr>
        <w:t xml:space="preserve">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1518DF">
      <w:pPr>
        <w:pStyle w:val="Default"/>
        <w:numPr>
          <w:ilvl w:val="0"/>
          <w:numId w:val="2"/>
        </w:numPr>
        <w:tabs>
          <w:tab w:val="left" w:pos="993"/>
          <w:tab w:val="left" w:pos="1134"/>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3F1FC4" w:rsidRPr="00511B62">
        <w:rPr>
          <w:bCs/>
        </w:rPr>
        <w:t>техническо</w:t>
      </w:r>
      <w:r w:rsidR="003F1FC4">
        <w:rPr>
          <w:bCs/>
        </w:rPr>
        <w:t>е</w:t>
      </w:r>
      <w:r w:rsidR="003F1FC4" w:rsidRPr="00511B62">
        <w:rPr>
          <w:bCs/>
        </w:rPr>
        <w:t xml:space="preserve"> обслуживани</w:t>
      </w:r>
      <w:r w:rsidR="003F1FC4">
        <w:rPr>
          <w:bCs/>
        </w:rPr>
        <w:t>е</w:t>
      </w:r>
      <w:bookmarkStart w:id="0" w:name="_GoBack"/>
      <w:bookmarkEnd w:id="0"/>
      <w:r w:rsidR="003F1FC4" w:rsidRPr="00511B62">
        <w:rPr>
          <w:bCs/>
        </w:rPr>
        <w:t xml:space="preserve"> </w:t>
      </w:r>
      <w:r w:rsidR="00675F01" w:rsidRPr="00511B62">
        <w:rPr>
          <w:bCs/>
        </w:rPr>
        <w:t>кондиционеров</w:t>
      </w:r>
      <w:r w:rsidR="00436A80" w:rsidRPr="00511B62">
        <w:rPr>
          <w:bCs/>
        </w:rPr>
        <w:t xml:space="preserve"> и воздухоочистител</w:t>
      </w:r>
      <w:r w:rsidR="00EA448E" w:rsidRPr="00511B62">
        <w:rPr>
          <w:bCs/>
        </w:rPr>
        <w:t>ей</w:t>
      </w:r>
      <w:r w:rsidR="000C2A78" w:rsidRPr="00511B62">
        <w:rPr>
          <w:bCs/>
        </w:rPr>
        <w:t>.</w:t>
      </w:r>
      <w:r w:rsidR="00675F01" w:rsidRPr="001518DF">
        <w:rPr>
          <w:bCs/>
        </w:rPr>
        <w:t xml:space="preserve"> </w:t>
      </w:r>
    </w:p>
    <w:p w:rsidR="00EA448E" w:rsidRPr="001518DF" w:rsidRDefault="00EA448E" w:rsidP="001518DF">
      <w:pPr>
        <w:pStyle w:val="Default"/>
        <w:numPr>
          <w:ilvl w:val="0"/>
          <w:numId w:val="2"/>
        </w:numPr>
        <w:tabs>
          <w:tab w:val="left" w:pos="993"/>
          <w:tab w:val="left" w:pos="1134"/>
        </w:tabs>
        <w:ind w:left="0" w:firstLine="709"/>
        <w:jc w:val="both"/>
        <w:rPr>
          <w:bCs/>
        </w:rPr>
      </w:pPr>
      <w:r w:rsidRPr="001518DF">
        <w:rPr>
          <w:b/>
          <w:bCs/>
        </w:rPr>
        <w:t>Начальная (максимальная) цена договора:</w:t>
      </w:r>
      <w:r w:rsidRPr="001518DF">
        <w:rPr>
          <w:bCs/>
        </w:rPr>
        <w:t xml:space="preserve"> 2</w:t>
      </w:r>
      <w:r w:rsidR="002A3920">
        <w:rPr>
          <w:bCs/>
        </w:rPr>
        <w:t>76</w:t>
      </w:r>
      <w:r w:rsidRPr="001518DF">
        <w:rPr>
          <w:bCs/>
        </w:rPr>
        <w:t> </w:t>
      </w:r>
      <w:r w:rsidR="002A3920">
        <w:rPr>
          <w:bCs/>
        </w:rPr>
        <w:t>0</w:t>
      </w:r>
      <w:r w:rsidRPr="001518DF">
        <w:rPr>
          <w:bCs/>
        </w:rPr>
        <w:t xml:space="preserve">00 (двести </w:t>
      </w:r>
      <w:r w:rsidR="002A3920">
        <w:rPr>
          <w:bCs/>
        </w:rPr>
        <w:t>семьдесят шесть тысяч</w:t>
      </w:r>
      <w:r w:rsidRPr="001518DF">
        <w:rPr>
          <w:bCs/>
        </w:rPr>
        <w:t>) руб. 00 коп.</w:t>
      </w:r>
    </w:p>
    <w:p w:rsidR="00EA448E" w:rsidRPr="00511B62" w:rsidRDefault="00EA448E" w:rsidP="001518DF">
      <w:pPr>
        <w:pStyle w:val="Default"/>
        <w:tabs>
          <w:tab w:val="left" w:pos="993"/>
          <w:tab w:val="left" w:pos="1134"/>
        </w:tabs>
        <w:ind w:firstLine="709"/>
        <w:jc w:val="both"/>
        <w:rPr>
          <w:bCs/>
        </w:rPr>
      </w:pPr>
      <w:r w:rsidRPr="001518DF">
        <w:rPr>
          <w:bCs/>
        </w:rPr>
        <w:t xml:space="preserve">Цена Договора устанавливается в рублях и </w:t>
      </w:r>
      <w:r w:rsidRPr="00CF1459">
        <w:rPr>
          <w:bCs/>
        </w:rPr>
        <w:t xml:space="preserve">включает в себя </w:t>
      </w:r>
      <w:r w:rsidR="002A3920" w:rsidRPr="002A3920">
        <w:rPr>
          <w:bCs/>
        </w:rPr>
        <w:t xml:space="preserve">вознаграждение исполнителя, НДС (если применимо), транспортные расходы, гарантийные обязательства, а также все иные затраты, расходы, налоги, сборы и иные обязательные платежи </w:t>
      </w:r>
      <w:r w:rsidR="00AE5948">
        <w:rPr>
          <w:bCs/>
        </w:rPr>
        <w:br/>
      </w:r>
      <w:r w:rsidR="002A3920" w:rsidRPr="002A3920">
        <w:rPr>
          <w:bCs/>
        </w:rPr>
        <w:t>по исполнению Договора</w:t>
      </w:r>
      <w:r w:rsidRPr="00511B62">
        <w:rPr>
          <w:bCs/>
        </w:rPr>
        <w:t>.</w:t>
      </w:r>
    </w:p>
    <w:p w:rsidR="007A45BF" w:rsidRPr="00511B62" w:rsidRDefault="00631BC0" w:rsidP="001518DF">
      <w:pPr>
        <w:pStyle w:val="Default"/>
        <w:numPr>
          <w:ilvl w:val="0"/>
          <w:numId w:val="2"/>
        </w:numPr>
        <w:tabs>
          <w:tab w:val="left" w:pos="993"/>
          <w:tab w:val="left" w:pos="1134"/>
        </w:tabs>
        <w:ind w:left="0" w:firstLine="709"/>
        <w:jc w:val="both"/>
        <w:rPr>
          <w:bCs/>
        </w:rPr>
      </w:pPr>
      <w:r w:rsidRPr="00511B62">
        <w:rPr>
          <w:b/>
          <w:bCs/>
        </w:rPr>
        <w:t>Место</w:t>
      </w:r>
      <w:r w:rsidR="00C62C61" w:rsidRPr="00511B62">
        <w:rPr>
          <w:b/>
          <w:bCs/>
        </w:rPr>
        <w:t xml:space="preserve"> оказания услуг</w:t>
      </w:r>
      <w:r w:rsidR="00A36317" w:rsidRPr="001518DF">
        <w:rPr>
          <w:b/>
          <w:bCs/>
        </w:rPr>
        <w:t>:</w:t>
      </w:r>
      <w:r w:rsidR="00A36317" w:rsidRPr="001518DF">
        <w:rPr>
          <w:bCs/>
        </w:rPr>
        <w:t xml:space="preserve"> </w:t>
      </w:r>
      <w:r w:rsidR="00864131" w:rsidRPr="001518DF">
        <w:rPr>
          <w:bCs/>
        </w:rPr>
        <w:t>в соответствии с требованиями технического задания</w:t>
      </w:r>
      <w:r w:rsidR="00404512">
        <w:rPr>
          <w:bCs/>
        </w:rPr>
        <w:t xml:space="preserve"> </w:t>
      </w:r>
      <w:r w:rsidR="00404512" w:rsidRPr="006E3377">
        <w:rPr>
          <w:bCs/>
        </w:rPr>
        <w:t>и проекта договора</w:t>
      </w:r>
      <w:r w:rsidR="00864131" w:rsidRPr="00511B62">
        <w:rPr>
          <w:bCs/>
        </w:rPr>
        <w:t>.</w:t>
      </w:r>
    </w:p>
    <w:p w:rsidR="00624B8C" w:rsidRPr="00511B62" w:rsidRDefault="00624B8C" w:rsidP="001518DF">
      <w:pPr>
        <w:pStyle w:val="Default"/>
        <w:numPr>
          <w:ilvl w:val="0"/>
          <w:numId w:val="2"/>
        </w:numPr>
        <w:tabs>
          <w:tab w:val="left" w:pos="993"/>
          <w:tab w:val="left" w:pos="1134"/>
        </w:tabs>
        <w:ind w:left="0" w:firstLine="709"/>
        <w:jc w:val="both"/>
        <w:rPr>
          <w:bCs/>
        </w:rPr>
      </w:pPr>
      <w:r w:rsidRPr="00511B62">
        <w:rPr>
          <w:b/>
          <w:bCs/>
        </w:rPr>
        <w:t>Условия оказания услуг</w:t>
      </w:r>
      <w:r w:rsidR="00EF63BD">
        <w:rPr>
          <w:b/>
          <w:bCs/>
        </w:rPr>
        <w:t>, в том числе</w:t>
      </w:r>
      <w:r w:rsidR="00D179EE" w:rsidRPr="00D179EE">
        <w:rPr>
          <w:rFonts w:eastAsia="Times New Roman"/>
          <w:color w:val="auto"/>
          <w:sz w:val="28"/>
          <w:szCs w:val="28"/>
          <w:lang w:eastAsia="ru-RU"/>
        </w:rPr>
        <w:t xml:space="preserve"> </w:t>
      </w:r>
      <w:r w:rsidR="00D179EE" w:rsidRPr="00D179EE">
        <w:rPr>
          <w:b/>
          <w:bCs/>
        </w:rPr>
        <w:t>требования к безопасности, качеству, техническим характеристикам, функциональным характеристикам (потребительским свойствам) услуг</w:t>
      </w:r>
      <w:r w:rsidRPr="00511B62">
        <w:rPr>
          <w:b/>
          <w:bCs/>
        </w:rPr>
        <w:t>:</w:t>
      </w:r>
      <w:r w:rsidRPr="001518DF">
        <w:rPr>
          <w:bCs/>
        </w:rPr>
        <w:t xml:space="preserve"> </w:t>
      </w:r>
      <w:r w:rsidRPr="00511B62">
        <w:rPr>
          <w:bCs/>
        </w:rPr>
        <w:t>в соответствии с требованиями технического задания и проекта договора.</w:t>
      </w:r>
    </w:p>
    <w:p w:rsidR="00624B8C" w:rsidRPr="00511B62" w:rsidRDefault="00DF7C83" w:rsidP="001518DF">
      <w:pPr>
        <w:pStyle w:val="Default"/>
        <w:numPr>
          <w:ilvl w:val="0"/>
          <w:numId w:val="2"/>
        </w:numPr>
        <w:tabs>
          <w:tab w:val="left" w:pos="993"/>
          <w:tab w:val="left" w:pos="1134"/>
        </w:tabs>
        <w:ind w:left="0" w:firstLine="709"/>
        <w:jc w:val="both"/>
        <w:rPr>
          <w:bCs/>
        </w:rPr>
      </w:pPr>
      <w:r w:rsidRPr="00511B62">
        <w:rPr>
          <w:b/>
          <w:bCs/>
        </w:rPr>
        <w:t>Срок</w:t>
      </w:r>
      <w:r w:rsidR="00E5719B" w:rsidRPr="00511B62">
        <w:rPr>
          <w:b/>
          <w:bCs/>
        </w:rPr>
        <w:t xml:space="preserve">и </w:t>
      </w:r>
      <w:r w:rsidR="00C62C61" w:rsidRPr="00511B62">
        <w:rPr>
          <w:b/>
          <w:bCs/>
        </w:rPr>
        <w:t>оказания услуг</w:t>
      </w:r>
      <w:r w:rsidR="00AC41FD" w:rsidRPr="00511B62">
        <w:rPr>
          <w:b/>
          <w:bCs/>
        </w:rPr>
        <w:t>:</w:t>
      </w:r>
      <w:r w:rsidR="00624B8C" w:rsidRPr="001518DF">
        <w:rPr>
          <w:bCs/>
        </w:rPr>
        <w:t xml:space="preserve"> </w:t>
      </w:r>
      <w:r w:rsidR="00624B8C" w:rsidRPr="00511B62">
        <w:rPr>
          <w:bCs/>
        </w:rPr>
        <w:t xml:space="preserve">с </w:t>
      </w:r>
      <w:r w:rsidR="002A3920">
        <w:rPr>
          <w:bCs/>
        </w:rPr>
        <w:t>11</w:t>
      </w:r>
      <w:r w:rsidR="00624B8C" w:rsidRPr="00511B62">
        <w:rPr>
          <w:bCs/>
        </w:rPr>
        <w:t>.0</w:t>
      </w:r>
      <w:r w:rsidR="002A3920">
        <w:rPr>
          <w:bCs/>
        </w:rPr>
        <w:t xml:space="preserve">8.2025 по </w:t>
      </w:r>
      <w:r w:rsidR="00624B8C" w:rsidRPr="00511B62">
        <w:rPr>
          <w:bCs/>
        </w:rPr>
        <w:t>2</w:t>
      </w:r>
      <w:r w:rsidR="002A3920">
        <w:rPr>
          <w:bCs/>
        </w:rPr>
        <w:t>9</w:t>
      </w:r>
      <w:r w:rsidR="00624B8C" w:rsidRPr="00511B62">
        <w:rPr>
          <w:bCs/>
        </w:rPr>
        <w:t>.0</w:t>
      </w:r>
      <w:r w:rsidR="002A3920">
        <w:rPr>
          <w:bCs/>
        </w:rPr>
        <w:t>8</w:t>
      </w:r>
      <w:r w:rsidR="00624B8C" w:rsidRPr="00511B62">
        <w:rPr>
          <w:bCs/>
        </w:rPr>
        <w:t>.202</w:t>
      </w:r>
      <w:r w:rsidR="002A3920">
        <w:rPr>
          <w:bCs/>
        </w:rPr>
        <w:t>5</w:t>
      </w:r>
      <w:r w:rsidR="00624B8C" w:rsidRPr="00511B62">
        <w:rPr>
          <w:bCs/>
        </w:rPr>
        <w:t>.</w:t>
      </w:r>
    </w:p>
    <w:p w:rsidR="00074505" w:rsidRPr="00DF1D72" w:rsidRDefault="00074505" w:rsidP="00B43696">
      <w:pPr>
        <w:pStyle w:val="Default"/>
        <w:numPr>
          <w:ilvl w:val="0"/>
          <w:numId w:val="2"/>
        </w:numPr>
        <w:tabs>
          <w:tab w:val="left" w:pos="993"/>
          <w:tab w:val="left" w:pos="1134"/>
        </w:tabs>
        <w:ind w:left="0" w:firstLine="709"/>
        <w:jc w:val="both"/>
        <w:rPr>
          <w:bCs/>
        </w:rPr>
      </w:pPr>
      <w:r w:rsidRPr="00B43696">
        <w:rPr>
          <w:b/>
          <w:bCs/>
        </w:rPr>
        <w:t>Форма, сроки и порядок оплат</w:t>
      </w:r>
      <w:r w:rsidR="00DD56A0">
        <w:rPr>
          <w:b/>
          <w:bCs/>
        </w:rPr>
        <w:t>ы</w:t>
      </w:r>
      <w:r w:rsidRPr="00B43696">
        <w:rPr>
          <w:b/>
          <w:bCs/>
        </w:rPr>
        <w:t xml:space="preserve"> </w:t>
      </w:r>
      <w:r w:rsidR="00DD56A0">
        <w:rPr>
          <w:b/>
          <w:bCs/>
        </w:rPr>
        <w:t>услуг</w:t>
      </w:r>
      <w:r w:rsidRPr="00B43696">
        <w:rPr>
          <w:b/>
          <w:bCs/>
        </w:rPr>
        <w:t xml:space="preserve">: </w:t>
      </w:r>
      <w:r w:rsidRPr="00DF1D72">
        <w:rPr>
          <w:bCs/>
        </w:rPr>
        <w:t>в соответствии с требованиями технического задания и проекта договора</w:t>
      </w:r>
      <w:r>
        <w:rPr>
          <w:bCs/>
        </w:rPr>
        <w:t>;</w:t>
      </w:r>
      <w:r w:rsidRPr="00DF1D72">
        <w:rPr>
          <w:bCs/>
        </w:rPr>
        <w:t xml:space="preserve"> </w:t>
      </w:r>
      <w:r>
        <w:rPr>
          <w:bCs/>
        </w:rPr>
        <w:t>в</w:t>
      </w:r>
      <w:r w:rsidRPr="00DF1D72">
        <w:rPr>
          <w:bCs/>
        </w:rPr>
        <w:t>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 xml:space="preserve">предоставляется на основании заявления любого заинтересованного лица, поданного </w:t>
      </w:r>
      <w:r w:rsidR="00AE5948">
        <w:rPr>
          <w:bCs/>
        </w:rPr>
        <w:br/>
      </w:r>
      <w:r w:rsidR="00624B8C" w:rsidRPr="00511B62">
        <w:rPr>
          <w:bCs/>
        </w:rPr>
        <w:t>в</w:t>
      </w:r>
      <w:r w:rsidR="00624B8C" w:rsidRPr="00624B8C">
        <w:t xml:space="preserve"> письменной форме по адресу заказчика или поступившего на адрес электронной почты 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xml:space="preserve">. </w:t>
      </w:r>
      <w:r w:rsidR="00AE5948">
        <w:br/>
      </w:r>
      <w:r w:rsidR="00624B8C" w:rsidRPr="00624B8C">
        <w:t>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xml:space="preserve">, поданного в письменной форме по адресу заказчика, документация предоставляется </w:t>
      </w:r>
      <w:r w:rsidR="00AE5948">
        <w:br/>
      </w:r>
      <w:r w:rsidR="00624B8C" w:rsidRPr="00624B8C">
        <w:t xml:space="preserve">на бумажном носителе (в 1 экземпляре) или в электронном виде в соответствии </w:t>
      </w:r>
      <w:r w:rsidR="00AE5948">
        <w:br/>
      </w:r>
      <w:r w:rsidR="00624B8C" w:rsidRPr="00624B8C">
        <w:t>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w:t>
      </w:r>
      <w:r w:rsidR="00A76CFD" w:rsidRPr="00F81D94">
        <w:lastRenderedPageBreak/>
        <w:t>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E5948">
        <w:br/>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w:t>
      </w:r>
      <w:r w:rsidR="00AE5948">
        <w:br/>
      </w:r>
      <w:r>
        <w:t xml:space="preserve">о предоставлении разъяснений положений документации </w:t>
      </w:r>
      <w:r w:rsidRPr="00074505">
        <w:rPr>
          <w:bCs/>
        </w:rPr>
        <w:t>о проведении запроса котировок</w:t>
      </w:r>
      <w:r>
        <w:t xml:space="preserve">.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w:t>
      </w:r>
      <w:r w:rsidR="00AE5948">
        <w:br/>
      </w:r>
      <w:r>
        <w:t xml:space="preserve">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w:t>
      </w:r>
      <w:r w:rsidR="00AE5948">
        <w:br/>
      </w:r>
      <w:r>
        <w:t>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00AE5948">
        <w:rPr>
          <w:bCs/>
        </w:rPr>
        <w:br/>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w:t>
      </w:r>
      <w:r w:rsidR="00AA55EC">
        <w:rPr>
          <w:bCs/>
        </w:rPr>
        <w:br/>
      </w:r>
      <w:r w:rsidRPr="00511B62">
        <w:rPr>
          <w:bCs/>
        </w:rPr>
        <w:t xml:space="preserve">на участие в закупке таким образом, чтобы период между датой размещения изменений </w:t>
      </w:r>
      <w:r w:rsidR="00AA55EC">
        <w:rPr>
          <w:bCs/>
        </w:rPr>
        <w:br/>
      </w:r>
      <w:r w:rsidRPr="00511B62">
        <w:rPr>
          <w:bCs/>
        </w:rPr>
        <w:t xml:space="preserve">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A55EC" w:rsidP="001518DF">
      <w:pPr>
        <w:pStyle w:val="Default"/>
        <w:tabs>
          <w:tab w:val="left" w:pos="993"/>
          <w:tab w:val="left" w:pos="1134"/>
        </w:tabs>
        <w:ind w:firstLine="709"/>
        <w:jc w:val="both"/>
        <w:rPr>
          <w:bCs/>
        </w:rPr>
      </w:pPr>
      <w:r>
        <w:rPr>
          <w:bCs/>
        </w:rPr>
        <w:t>Заказчик</w:t>
      </w:r>
      <w:r w:rsidRPr="001518DF">
        <w:rPr>
          <w:bCs/>
        </w:rPr>
        <w:t xml:space="preserve"> </w:t>
      </w:r>
      <w:r w:rsidR="00A76CFD" w:rsidRPr="001518DF">
        <w:rPr>
          <w:bCs/>
        </w:rPr>
        <w:t xml:space="preserve">не несет ответственности, если участник закупки не ознакомился </w:t>
      </w:r>
      <w:r>
        <w:rPr>
          <w:bCs/>
        </w:rPr>
        <w:br/>
      </w:r>
      <w:r w:rsidR="00A76CFD" w:rsidRPr="001518DF">
        <w:rPr>
          <w:bCs/>
        </w:rPr>
        <w:t>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AA55EC">
        <w:rPr>
          <w:bCs/>
        </w:rPr>
        <w:br/>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w:t>
      </w:r>
      <w:r w:rsidR="00AA55EC">
        <w:br/>
      </w:r>
      <w:r w:rsidRPr="008534B1">
        <w:t xml:space="preserve">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w:t>
      </w:r>
      <w:r w:rsidR="00AA55EC">
        <w:br/>
      </w:r>
      <w:r w:rsidRPr="008534B1">
        <w:t>на стороне одного участника закупки, принявшее участие в процедуре закупки, соотве</w:t>
      </w:r>
      <w:r w:rsidR="000737D2">
        <w:t>тствующие нижеприведенным требованиям.</w:t>
      </w:r>
    </w:p>
    <w:p w:rsidR="006708B0" w:rsidRPr="008534B1" w:rsidRDefault="006708B0" w:rsidP="001D6405">
      <w:pPr>
        <w:pStyle w:val="Default"/>
        <w:numPr>
          <w:ilvl w:val="1"/>
          <w:numId w:val="2"/>
        </w:numPr>
        <w:tabs>
          <w:tab w:val="left" w:pos="1276"/>
        </w:tabs>
        <w:ind w:left="0" w:firstLine="710"/>
        <w:jc w:val="both"/>
      </w:pPr>
      <w:r w:rsidRPr="001D6405">
        <w:rPr>
          <w:bCs/>
        </w:rPr>
        <w:lastRenderedPageBreak/>
        <w:t>Соответствие</w:t>
      </w:r>
      <w:r w:rsidRPr="008534B1">
        <w:t xml:space="preserve"> участника закупки требованиям, устанавливаемым </w:t>
      </w:r>
      <w:r w:rsidR="00AA55EC">
        <w:br/>
      </w:r>
      <w:r w:rsidRPr="008534B1">
        <w:t>в соответствии с законодательством Российской Федерации к лицам, осуществляющим</w:t>
      </w:r>
      <w:r>
        <w:t xml:space="preserve"> оказание услуг</w:t>
      </w:r>
      <w:r w:rsidRPr="008534B1">
        <w:t>, являющихся предметом договора: не установлено.</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w:t>
      </w:r>
      <w:r w:rsidR="00AA55EC">
        <w:br/>
      </w:r>
      <w:r w:rsidRPr="008534B1">
        <w:t xml:space="preserve">в связи с исполнением договора Дирекция приобретает права на такие результаты или права на их использование: не установлено. </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3"/>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3"/>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3"/>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w:t>
      </w:r>
      <w:r w:rsidR="00AA55EC">
        <w:br/>
      </w:r>
      <w:r w:rsidRPr="008534B1">
        <w:t xml:space="preserve">в утверждаемый Министерством финансов Российской Федерации перечень государств </w:t>
      </w:r>
      <w:r w:rsidR="00AA55EC">
        <w:br/>
      </w:r>
      <w:r w:rsidRPr="008534B1">
        <w:t xml:space="preserve">и территорий, используемых для промежуточного (офшорного) владения активами </w:t>
      </w:r>
      <w:r w:rsidR="00AA55EC">
        <w:br/>
      </w:r>
      <w:r w:rsidRPr="008534B1">
        <w:t>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w:t>
      </w:r>
      <w:r w:rsidR="00AA55EC">
        <w:br/>
      </w:r>
      <w:r w:rsidRPr="008534B1">
        <w:t>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lastRenderedPageBreak/>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получателем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Default="000737D2"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t xml:space="preserve"> </w:t>
      </w:r>
      <w:r w:rsidRPr="00DD3306">
        <w:t>сырья и комплектующих изделий</w:t>
      </w:r>
      <w:r w:rsidR="006708B0" w:rsidRPr="008534B1">
        <w:t xml:space="preserve">. </w:t>
      </w:r>
    </w:p>
    <w:p w:rsidR="006708B0" w:rsidRDefault="006708B0" w:rsidP="001F7A9C">
      <w:pPr>
        <w:pStyle w:val="Default"/>
        <w:numPr>
          <w:ilvl w:val="1"/>
          <w:numId w:val="2"/>
        </w:numPr>
        <w:tabs>
          <w:tab w:val="left" w:pos="1276"/>
        </w:tabs>
        <w:ind w:left="0" w:firstLine="709"/>
        <w:jc w:val="both"/>
      </w:pPr>
      <w:r w:rsidRPr="001D6405">
        <w:rPr>
          <w:bCs/>
        </w:rPr>
        <w:t>Наличие</w:t>
      </w:r>
      <w:r w:rsidR="001F7A9C" w:rsidRPr="001F7A9C">
        <w:t xml:space="preserve"> у участника закупки квалифицированного персонала, привлекаемого к оказанию услуг</w:t>
      </w:r>
      <w:r w:rsidRPr="00035A26">
        <w:t>:</w:t>
      </w:r>
      <w:r>
        <w:t xml:space="preserve"> </w:t>
      </w:r>
      <w:r w:rsidRPr="00035A26">
        <w:rPr>
          <w:rFonts w:eastAsia="Calibri"/>
        </w:rPr>
        <w:t xml:space="preserve">не менее 1 (одного) </w:t>
      </w:r>
      <w:r w:rsidR="001F7A9C">
        <w:rPr>
          <w:rFonts w:eastAsia="Calibri"/>
        </w:rPr>
        <w:t>работника</w:t>
      </w:r>
      <w:r w:rsidRPr="00035A26">
        <w:rPr>
          <w:rFonts w:eastAsia="Calibri"/>
        </w:rPr>
        <w:t>, имеющего допуск к работе на высоте;</w:t>
      </w:r>
      <w:r w:rsidRPr="00035A26">
        <w:t xml:space="preserve"> </w:t>
      </w:r>
      <w:r w:rsidRPr="00035A26">
        <w:rPr>
          <w:rFonts w:eastAsia="Calibri"/>
        </w:rPr>
        <w:t xml:space="preserve">не менее 1 (одного) </w:t>
      </w:r>
      <w:r w:rsidR="001F7A9C">
        <w:rPr>
          <w:rFonts w:eastAsia="Calibri"/>
        </w:rPr>
        <w:t>работника</w:t>
      </w:r>
      <w:r w:rsidRPr="00035A26">
        <w:rPr>
          <w:rFonts w:eastAsia="Calibri"/>
        </w:rPr>
        <w:t>, имеющего допуск по электробезопасности группы не ниже II</w:t>
      </w:r>
      <w:r>
        <w:t>.</w:t>
      </w:r>
    </w:p>
    <w:p w:rsidR="006708B0" w:rsidRPr="00C96F26" w:rsidRDefault="006708B0" w:rsidP="00D3055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CD7F42" w:rsidP="00D30555">
      <w:pPr>
        <w:pStyle w:val="Default"/>
        <w:numPr>
          <w:ilvl w:val="1"/>
          <w:numId w:val="2"/>
        </w:numPr>
        <w:tabs>
          <w:tab w:val="left" w:pos="1276"/>
        </w:tabs>
        <w:ind w:left="0" w:firstLine="709"/>
        <w:jc w:val="both"/>
        <w:rPr>
          <w:bCs/>
        </w:rPr>
      </w:pPr>
      <w:r w:rsidRPr="00CD7F42">
        <w:rPr>
          <w:bCs/>
        </w:rPr>
        <w:t>Заявка на участие в запросе котировок (далее также – котировочная заявка, заявка) должна содержать документы и информацию, подтверждающие соответствие участника закупки требованиям (в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00CD7F42" w:rsidRPr="00CD7F42">
        <w:t xml:space="preserve"> </w:t>
      </w:r>
      <w:r w:rsidR="00CD7F42" w:rsidRPr="00CD7F42">
        <w:rPr>
          <w:rFonts w:ascii="Times New Roman" w:hAnsi="Times New Roman" w:cs="Times New Roman"/>
          <w:sz w:val="24"/>
          <w:szCs w:val="24"/>
        </w:rPr>
        <w:t xml:space="preserve">Информацию о соответствии участника закупки требованиям, предусмотренным п. 11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w:t>
      </w:r>
      <w:r w:rsidR="00AA55EC">
        <w:rPr>
          <w:rFonts w:ascii="Times New Roman" w:hAnsi="Times New Roman" w:cs="Times New Roman"/>
          <w:sz w:val="24"/>
          <w:szCs w:val="24"/>
        </w:rPr>
        <w:br/>
      </w:r>
      <w:r w:rsidR="00CD7F42" w:rsidRPr="00CD7F42">
        <w:rPr>
          <w:rFonts w:ascii="Times New Roman" w:hAnsi="Times New Roman" w:cs="Times New Roman"/>
          <w:sz w:val="24"/>
          <w:szCs w:val="24"/>
        </w:rPr>
        <w:t xml:space="preserve">по своему усмотрению приложить к котировочной заявке копии или заверенные </w:t>
      </w:r>
      <w:r w:rsidR="00AA55EC">
        <w:rPr>
          <w:rFonts w:ascii="Times New Roman" w:hAnsi="Times New Roman" w:cs="Times New Roman"/>
          <w:sz w:val="24"/>
          <w:szCs w:val="24"/>
        </w:rPr>
        <w:br/>
      </w:r>
      <w:r w:rsidR="00CD7F42" w:rsidRPr="00CD7F42">
        <w:rPr>
          <w:rFonts w:ascii="Times New Roman" w:hAnsi="Times New Roman" w:cs="Times New Roman"/>
          <w:sz w:val="24"/>
          <w:szCs w:val="24"/>
        </w:rPr>
        <w:t xml:space="preserve">в установленном порядке копии документов, подтверждающих соответствие участника закупки требованиям, предусмотренным п. 11 настоящего извещения (за исключением случаев, когда предоставление соответствующих документов (копий или заверенных </w:t>
      </w:r>
      <w:r w:rsidR="00AA55EC">
        <w:rPr>
          <w:rFonts w:ascii="Times New Roman" w:hAnsi="Times New Roman" w:cs="Times New Roman"/>
          <w:sz w:val="24"/>
          <w:szCs w:val="24"/>
        </w:rPr>
        <w:br/>
      </w:r>
      <w:r w:rsidR="00CD7F42" w:rsidRPr="00CD7F42">
        <w:rPr>
          <w:rFonts w:ascii="Times New Roman" w:hAnsi="Times New Roman" w:cs="Times New Roman"/>
          <w:sz w:val="24"/>
          <w:szCs w:val="24"/>
        </w:rPr>
        <w:t xml:space="preserve">в установленном порядке копий документов) прямо предусмотрено документацией; </w:t>
      </w:r>
      <w:r w:rsidR="00AA55EC">
        <w:rPr>
          <w:rFonts w:ascii="Times New Roman" w:hAnsi="Times New Roman" w:cs="Times New Roman"/>
          <w:sz w:val="24"/>
          <w:szCs w:val="24"/>
        </w:rPr>
        <w:br/>
      </w:r>
      <w:r w:rsidR="00CD7F42" w:rsidRPr="00CD7F42">
        <w:rPr>
          <w:rFonts w:ascii="Times New Roman" w:hAnsi="Times New Roman" w:cs="Times New Roman"/>
          <w:sz w:val="24"/>
          <w:szCs w:val="24"/>
        </w:rPr>
        <w:t>в указанных случаях предоставление соответствующих документов (копий или заверенных в установленном порядке копий док</w:t>
      </w:r>
      <w:r w:rsidR="00CD7F42">
        <w:rPr>
          <w:rFonts w:ascii="Times New Roman" w:hAnsi="Times New Roman" w:cs="Times New Roman"/>
          <w:sz w:val="24"/>
          <w:szCs w:val="24"/>
        </w:rPr>
        <w:t>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00CD7F42" w:rsidRPr="00CD7F42">
        <w:t xml:space="preserve"> </w:t>
      </w:r>
      <w:r w:rsidR="00CD7F42" w:rsidRPr="00CD7F42">
        <w:rPr>
          <w:rFonts w:ascii="Times New Roman" w:hAnsi="Times New Roman" w:cs="Times New Roman"/>
          <w:sz w:val="24"/>
          <w:szCs w:val="24"/>
        </w:rPr>
        <w:t>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или копию такой выписки, заверенную в установленном порядке.</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w:t>
      </w:r>
      <w:r w:rsidR="00AA55EC">
        <w:rPr>
          <w:rFonts w:ascii="Times New Roman" w:hAnsi="Times New Roman" w:cs="Times New Roman"/>
          <w:sz w:val="24"/>
          <w:szCs w:val="24"/>
        </w:rPr>
        <w:br/>
      </w:r>
      <w:r w:rsidRPr="00A36AEB">
        <w:rPr>
          <w:rFonts w:ascii="Times New Roman" w:hAnsi="Times New Roman" w:cs="Times New Roman"/>
          <w:sz w:val="24"/>
          <w:szCs w:val="24"/>
        </w:rPr>
        <w:t>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00CD7F42" w:rsidRPr="00CD7F42">
        <w:t xml:space="preserve"> </w:t>
      </w:r>
      <w:r w:rsidR="00CD7F42" w:rsidRPr="00CD7F42">
        <w:rPr>
          <w:rFonts w:ascii="Times New Roman" w:hAnsi="Times New Roman" w:cs="Times New Roman"/>
          <w:sz w:val="24"/>
          <w:szCs w:val="24"/>
        </w:rPr>
        <w:t>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или копию такой выписки</w:t>
      </w:r>
      <w:r w:rsidR="001A2064" w:rsidRPr="00CD7F42">
        <w:rPr>
          <w:rFonts w:ascii="Times New Roman" w:hAnsi="Times New Roman" w:cs="Times New Roman"/>
          <w:sz w:val="24"/>
          <w:szCs w:val="24"/>
        </w:rPr>
        <w:t>, заверенную в установленном порядке</w:t>
      </w:r>
      <w:r w:rsidR="00CD7F42" w:rsidRPr="00CD7F42">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lastRenderedPageBreak/>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sidR="001A2064">
        <w:rPr>
          <w:rFonts w:ascii="Times New Roman" w:hAnsi="Times New Roman" w:cs="Times New Roman"/>
          <w:sz w:val="24"/>
          <w:szCs w:val="24"/>
        </w:rPr>
        <w:br/>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w:t>
      </w:r>
      <w:r w:rsidR="001A2064">
        <w:rPr>
          <w:rFonts w:ascii="Times New Roman" w:hAnsi="Times New Roman" w:cs="Times New Roman"/>
          <w:sz w:val="24"/>
          <w:szCs w:val="24"/>
        </w:rPr>
        <w:br/>
      </w:r>
      <w:r w:rsidRPr="00A36AEB">
        <w:rPr>
          <w:rFonts w:ascii="Times New Roman" w:hAnsi="Times New Roman" w:cs="Times New Roman"/>
          <w:sz w:val="24"/>
          <w:szCs w:val="24"/>
        </w:rPr>
        <w:t>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00CD7F42" w:rsidRPr="00CD7F42">
        <w:t xml:space="preserve"> </w:t>
      </w:r>
      <w:r w:rsidR="00CD7F42" w:rsidRPr="00CD7F42">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00CD7F42" w:rsidRPr="00CD7F42">
        <w:t xml:space="preserve"> </w:t>
      </w:r>
      <w:r w:rsidR="00CD7F42" w:rsidRPr="00CD7F42">
        <w:rPr>
          <w:rFonts w:ascii="Times New Roman" w:hAnsi="Times New Roman" w:cs="Times New Roman"/>
          <w:sz w:val="24"/>
          <w:szCs w:val="24"/>
        </w:rPr>
        <w:t xml:space="preserve">Документ, подтверждающий полномочия лица на осуществление действий </w:t>
      </w:r>
      <w:r w:rsidR="001A2064">
        <w:rPr>
          <w:rFonts w:ascii="Times New Roman" w:hAnsi="Times New Roman" w:cs="Times New Roman"/>
          <w:sz w:val="24"/>
          <w:szCs w:val="24"/>
        </w:rPr>
        <w:br/>
      </w:r>
      <w:r w:rsidR="00CD7F42" w:rsidRPr="00CD7F42">
        <w:rPr>
          <w:rFonts w:ascii="Times New Roman" w:hAnsi="Times New Roman" w:cs="Times New Roman"/>
          <w:sz w:val="24"/>
          <w:szCs w:val="24"/>
        </w:rPr>
        <w:t xml:space="preserve">от имени участника размещения заказа </w:t>
      </w:r>
      <w:r w:rsidR="001A2064">
        <w:rPr>
          <w:rFonts w:ascii="Times New Roman" w:hAnsi="Times New Roman" w:cs="Times New Roman"/>
          <w:sz w:val="24"/>
          <w:szCs w:val="24"/>
        </w:rPr>
        <w:t>–</w:t>
      </w:r>
      <w:r w:rsidR="00CD7F42" w:rsidRPr="00CD7F42">
        <w:rPr>
          <w:rFonts w:ascii="Times New Roman" w:hAnsi="Times New Roman" w:cs="Times New Roman"/>
          <w:sz w:val="24"/>
          <w:szCs w:val="24"/>
        </w:rPr>
        <w:t xml:space="preserve"> юридического лица (заверенная в установленном порядке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запросе котировок должна содержать также документ, подтверждающий полномочия такого лица.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CD7F42" w:rsidRPr="00CD7F42">
        <w:t xml:space="preserve"> </w:t>
      </w:r>
      <w:r w:rsidR="00CD7F42" w:rsidRPr="00CD7F42">
        <w:rPr>
          <w:rFonts w:ascii="Times New Roman" w:hAnsi="Times New Roman" w:cs="Times New Roman"/>
          <w:sz w:val="24"/>
          <w:szCs w:val="24"/>
        </w:rPr>
        <w:t>Заверенные в установленном порядке копии учредительных документов участника размещения заказа (для юридических лиц).</w:t>
      </w:r>
    </w:p>
    <w:p w:rsidR="0001679C"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00CD7F42" w:rsidRPr="00CD7F42">
        <w:t xml:space="preserve"> </w:t>
      </w:r>
      <w:r w:rsidR="00CD7F42" w:rsidRPr="00CD7F42">
        <w:rPr>
          <w:rFonts w:ascii="Times New Roman" w:hAnsi="Times New Roman" w:cs="Times New Roman"/>
          <w:sz w:val="24"/>
          <w:szCs w:val="24"/>
        </w:rPr>
        <w:t xml:space="preserve">Решение об одобрении или о совершении крупной сделки либо заверенная </w:t>
      </w:r>
      <w:r w:rsidR="001A2064">
        <w:rPr>
          <w:rFonts w:ascii="Times New Roman" w:hAnsi="Times New Roman" w:cs="Times New Roman"/>
          <w:sz w:val="24"/>
          <w:szCs w:val="24"/>
        </w:rPr>
        <w:br/>
      </w:r>
      <w:r w:rsidR="00CD7F42" w:rsidRPr="00CD7F42">
        <w:rPr>
          <w:rFonts w:ascii="Times New Roman" w:hAnsi="Times New Roman" w:cs="Times New Roman"/>
          <w:sz w:val="24"/>
          <w:szCs w:val="24"/>
        </w:rPr>
        <w:t xml:space="preserve">в установленном порядке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w:t>
      </w:r>
      <w:r w:rsidR="001A2064" w:rsidRPr="00CD7F42">
        <w:rPr>
          <w:rFonts w:ascii="Times New Roman" w:hAnsi="Times New Roman" w:cs="Times New Roman"/>
          <w:sz w:val="24"/>
          <w:szCs w:val="24"/>
        </w:rPr>
        <w:t>являющ</w:t>
      </w:r>
      <w:r w:rsidR="001A2064">
        <w:rPr>
          <w:rFonts w:ascii="Times New Roman" w:hAnsi="Times New Roman" w:cs="Times New Roman"/>
          <w:sz w:val="24"/>
          <w:szCs w:val="24"/>
        </w:rPr>
        <w:t>их</w:t>
      </w:r>
      <w:r w:rsidR="001A2064" w:rsidRPr="00CD7F42">
        <w:rPr>
          <w:rFonts w:ascii="Times New Roman" w:hAnsi="Times New Roman" w:cs="Times New Roman"/>
          <w:sz w:val="24"/>
          <w:szCs w:val="24"/>
        </w:rPr>
        <w:t xml:space="preserve">ся </w:t>
      </w:r>
      <w:r w:rsidR="00CD7F42" w:rsidRPr="00CD7F42">
        <w:rPr>
          <w:rFonts w:ascii="Times New Roman" w:hAnsi="Times New Roman" w:cs="Times New Roman"/>
          <w:sz w:val="24"/>
          <w:szCs w:val="24"/>
        </w:rPr>
        <w:t>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01679C" w:rsidRDefault="000167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8A5EC4">
        <w:rPr>
          <w:rFonts w:ascii="Times New Roman" w:hAnsi="Times New Roman" w:cs="Times New Roman"/>
          <w:sz w:val="24"/>
          <w:szCs w:val="24"/>
        </w:rPr>
        <w:t>1</w:t>
      </w:r>
      <w:r w:rsidR="005D6D6B">
        <w:rPr>
          <w:rFonts w:ascii="Times New Roman" w:hAnsi="Times New Roman" w:cs="Times New Roman"/>
          <w:sz w:val="24"/>
          <w:szCs w:val="24"/>
        </w:rPr>
        <w:t>0</w:t>
      </w:r>
      <w:r>
        <w:rPr>
          <w:rFonts w:ascii="Times New Roman" w:hAnsi="Times New Roman" w:cs="Times New Roman"/>
          <w:sz w:val="24"/>
          <w:szCs w:val="24"/>
        </w:rPr>
        <w:t>.</w:t>
      </w:r>
      <w:r w:rsidR="001A2064" w:rsidRPr="001A2064">
        <w:rPr>
          <w:rFonts w:ascii="Times New Roman" w:hAnsi="Times New Roman" w:cs="Times New Roman"/>
          <w:sz w:val="24"/>
          <w:szCs w:val="24"/>
        </w:rPr>
        <w:t xml:space="preserve"> </w:t>
      </w:r>
      <w:r w:rsidR="001A2064" w:rsidRPr="00CD7F42">
        <w:rPr>
          <w:rFonts w:ascii="Times New Roman" w:hAnsi="Times New Roman" w:cs="Times New Roman"/>
          <w:sz w:val="24"/>
          <w:szCs w:val="24"/>
        </w:rPr>
        <w:t xml:space="preserve">Заверенные в установленном порядке копии </w:t>
      </w:r>
      <w:r>
        <w:rPr>
          <w:rFonts w:ascii="Times New Roman" w:hAnsi="Times New Roman" w:cs="Times New Roman"/>
          <w:sz w:val="24"/>
          <w:szCs w:val="24"/>
        </w:rPr>
        <w:t>действующих удостоверений</w:t>
      </w:r>
      <w:r w:rsidR="008C09C4">
        <w:rPr>
          <w:rFonts w:ascii="Times New Roman" w:hAnsi="Times New Roman" w:cs="Times New Roman"/>
          <w:sz w:val="24"/>
          <w:szCs w:val="24"/>
        </w:rPr>
        <w:t>,</w:t>
      </w:r>
      <w:r w:rsidRPr="005918AC">
        <w:rPr>
          <w:rFonts w:ascii="Times New Roman" w:hAnsi="Times New Roman" w:cs="Times New Roman"/>
          <w:sz w:val="24"/>
          <w:szCs w:val="24"/>
        </w:rPr>
        <w:t xml:space="preserve"> иных документов, подтверждающие наличие </w:t>
      </w:r>
      <w:r>
        <w:rPr>
          <w:rFonts w:ascii="Times New Roman" w:hAnsi="Times New Roman" w:cs="Times New Roman"/>
          <w:sz w:val="24"/>
          <w:szCs w:val="24"/>
        </w:rPr>
        <w:t>у у</w:t>
      </w:r>
      <w:r w:rsidRPr="005918AC">
        <w:rPr>
          <w:rFonts w:ascii="Times New Roman" w:hAnsi="Times New Roman" w:cs="Times New Roman"/>
          <w:sz w:val="24"/>
          <w:szCs w:val="24"/>
        </w:rPr>
        <w:t xml:space="preserve">частника </w:t>
      </w:r>
      <w:r>
        <w:rPr>
          <w:rFonts w:ascii="Times New Roman" w:hAnsi="Times New Roman" w:cs="Times New Roman"/>
          <w:sz w:val="24"/>
          <w:szCs w:val="24"/>
        </w:rPr>
        <w:t>закупки квалифицированного персонала,</w:t>
      </w:r>
      <w:r w:rsidRPr="00233BF1">
        <w:rPr>
          <w:rFonts w:ascii="Times New Roman" w:hAnsi="Times New Roman" w:cs="Times New Roman"/>
          <w:sz w:val="24"/>
          <w:szCs w:val="24"/>
        </w:rPr>
        <w:t xml:space="preserve"> </w:t>
      </w:r>
      <w:r w:rsidRPr="005918AC">
        <w:rPr>
          <w:rFonts w:ascii="Times New Roman" w:hAnsi="Times New Roman" w:cs="Times New Roman"/>
          <w:sz w:val="24"/>
          <w:szCs w:val="24"/>
        </w:rPr>
        <w:t>привлекаем</w:t>
      </w:r>
      <w:r>
        <w:rPr>
          <w:rFonts w:ascii="Times New Roman" w:hAnsi="Times New Roman" w:cs="Times New Roman"/>
          <w:sz w:val="24"/>
          <w:szCs w:val="24"/>
        </w:rPr>
        <w:t>ого к оказанию услуг:</w:t>
      </w:r>
    </w:p>
    <w:p w:rsidR="0001679C" w:rsidRPr="005918AC" w:rsidRDefault="0001679C" w:rsidP="007F0C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18AC">
        <w:rPr>
          <w:rFonts w:ascii="Times New Roman" w:eastAsia="Calibri" w:hAnsi="Times New Roman" w:cs="Times New Roman"/>
          <w:sz w:val="24"/>
          <w:szCs w:val="24"/>
        </w:rPr>
        <w:t xml:space="preserve">не менее 1 (одного) </w:t>
      </w:r>
      <w:r w:rsidR="001F7A9C">
        <w:rPr>
          <w:rFonts w:ascii="Times New Roman" w:eastAsia="Calibri" w:hAnsi="Times New Roman" w:cs="Times New Roman"/>
          <w:sz w:val="24"/>
          <w:szCs w:val="24"/>
        </w:rPr>
        <w:t>работника</w:t>
      </w:r>
      <w:r w:rsidRPr="005918AC">
        <w:rPr>
          <w:rFonts w:ascii="Times New Roman" w:eastAsia="Calibri" w:hAnsi="Times New Roman" w:cs="Times New Roman"/>
          <w:sz w:val="24"/>
          <w:szCs w:val="24"/>
        </w:rPr>
        <w:t>, имеющего допуск к работе на высоте</w:t>
      </w:r>
      <w:r>
        <w:rPr>
          <w:rFonts w:ascii="Times New Roman" w:eastAsia="Calibri" w:hAnsi="Times New Roman" w:cs="Times New Roman"/>
          <w:sz w:val="24"/>
          <w:szCs w:val="24"/>
        </w:rPr>
        <w:t>;</w:t>
      </w:r>
      <w:r w:rsidRPr="005918AC">
        <w:rPr>
          <w:rFonts w:ascii="Times New Roman" w:hAnsi="Times New Roman" w:cs="Times New Roman"/>
          <w:sz w:val="24"/>
          <w:szCs w:val="24"/>
        </w:rPr>
        <w:t xml:space="preserve"> </w:t>
      </w:r>
    </w:p>
    <w:p w:rsidR="0001679C" w:rsidRDefault="0001679C" w:rsidP="007F0C7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918AC">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1</w:t>
      </w:r>
      <w:r w:rsidRPr="005918AC">
        <w:rPr>
          <w:rFonts w:ascii="Times New Roman" w:eastAsia="Calibri" w:hAnsi="Times New Roman" w:cs="Times New Roman"/>
          <w:sz w:val="24"/>
          <w:szCs w:val="24"/>
        </w:rPr>
        <w:t xml:space="preserve"> (одного) </w:t>
      </w:r>
      <w:r w:rsidR="001F7A9C">
        <w:rPr>
          <w:rFonts w:ascii="Times New Roman" w:eastAsia="Calibri" w:hAnsi="Times New Roman" w:cs="Times New Roman"/>
          <w:sz w:val="24"/>
          <w:szCs w:val="24"/>
        </w:rPr>
        <w:t>работника</w:t>
      </w:r>
      <w:r>
        <w:rPr>
          <w:rFonts w:ascii="Times New Roman" w:eastAsia="Calibri" w:hAnsi="Times New Roman" w:cs="Times New Roman"/>
          <w:sz w:val="24"/>
          <w:szCs w:val="24"/>
        </w:rPr>
        <w:t>, имеющего</w:t>
      </w:r>
      <w:r w:rsidRPr="005918AC">
        <w:rPr>
          <w:rFonts w:ascii="Times New Roman" w:eastAsia="Calibri" w:hAnsi="Times New Roman" w:cs="Times New Roman"/>
          <w:sz w:val="24"/>
          <w:szCs w:val="24"/>
        </w:rPr>
        <w:t xml:space="preserve"> допуск по электробезопасности группы не ниже II</w:t>
      </w:r>
      <w:r>
        <w:rPr>
          <w:rFonts w:ascii="Times New Roman" w:eastAsia="Calibri" w:hAnsi="Times New Roman" w:cs="Times New Roman"/>
          <w:sz w:val="24"/>
          <w:szCs w:val="24"/>
        </w:rPr>
        <w:t>.</w:t>
      </w:r>
    </w:p>
    <w:p w:rsidR="00FE5684" w:rsidRPr="00720BC2" w:rsidRDefault="00FE5684" w:rsidP="007F0C71">
      <w:pPr>
        <w:pStyle w:val="Default"/>
        <w:numPr>
          <w:ilvl w:val="1"/>
          <w:numId w:val="2"/>
        </w:numPr>
        <w:tabs>
          <w:tab w:val="left" w:pos="1276"/>
        </w:tabs>
        <w:ind w:left="0" w:firstLine="710"/>
        <w:jc w:val="both"/>
        <w:rPr>
          <w:bCs/>
        </w:rPr>
      </w:pPr>
      <w:r w:rsidRPr="00720BC2">
        <w:rPr>
          <w:bCs/>
        </w:rPr>
        <w:t>В случае непредставления указанных выше документов, заявка участника закупки будет отклонена.</w:t>
      </w:r>
    </w:p>
    <w:p w:rsidR="0001679C" w:rsidRPr="00720BC2" w:rsidRDefault="0001679C" w:rsidP="00720BC2">
      <w:pPr>
        <w:pStyle w:val="Default"/>
        <w:numPr>
          <w:ilvl w:val="1"/>
          <w:numId w:val="2"/>
        </w:numPr>
        <w:tabs>
          <w:tab w:val="left" w:pos="1276"/>
        </w:tabs>
        <w:ind w:left="0" w:firstLine="710"/>
        <w:jc w:val="both"/>
        <w:rPr>
          <w:bCs/>
        </w:rPr>
      </w:pPr>
      <w:r w:rsidRPr="00720BC2">
        <w:rPr>
          <w:bCs/>
        </w:rPr>
        <w:t>Участник закупки несет ответственность за достоверность информации, представленной в заявке на участие в запросе</w:t>
      </w:r>
      <w:r w:rsidR="00F92094">
        <w:rPr>
          <w:bCs/>
        </w:rPr>
        <w:t xml:space="preserve"> котировок</w:t>
      </w:r>
      <w:r w:rsidRPr="00720BC2">
        <w:rPr>
          <w:bCs/>
        </w:rPr>
        <w:t>.</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Котировочная заявка должна быть подписана лицом, имеющим полномочия для подписания 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CD7F42" w:rsidP="00D30555">
      <w:pPr>
        <w:pStyle w:val="Default"/>
        <w:numPr>
          <w:ilvl w:val="1"/>
          <w:numId w:val="2"/>
        </w:numPr>
        <w:tabs>
          <w:tab w:val="left" w:pos="1276"/>
        </w:tabs>
        <w:ind w:left="0" w:firstLine="709"/>
        <w:jc w:val="both"/>
        <w:rPr>
          <w:bCs/>
        </w:rPr>
      </w:pPr>
      <w:r w:rsidRPr="00CD7F42">
        <w:rPr>
          <w:bCs/>
        </w:rPr>
        <w:t xml:space="preserve">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1A2064">
        <w:rPr>
          <w:bCs/>
        </w:rPr>
        <w:br/>
      </w:r>
      <w:r w:rsidRPr="00CD7F42">
        <w:rPr>
          <w:bCs/>
        </w:rPr>
        <w:t xml:space="preserve">(в случае ее наличия) и подписана участником размещения заказа или лицом, имеющим полномочия для подписания документов от имени участника закупки. Допускается предоставление непрошитых </w:t>
      </w:r>
      <w:r w:rsidR="008E5062">
        <w:rPr>
          <w:bCs/>
        </w:rPr>
        <w:t xml:space="preserve">листов </w:t>
      </w:r>
      <w:r w:rsidRPr="00CD7F42">
        <w:rPr>
          <w:bCs/>
        </w:rPr>
        <w:t xml:space="preserve">заявки и прилагаемых к ним документов, в таком случае каждый лист копий документов, прилагаемых к заявке, должен быть заверен </w:t>
      </w:r>
      <w:r w:rsidR="001A2064">
        <w:rPr>
          <w:bCs/>
        </w:rPr>
        <w:br/>
      </w:r>
      <w:r w:rsidRPr="00CD7F42">
        <w:rPr>
          <w:bCs/>
        </w:rPr>
        <w:t>в установленном законом порядке.</w:t>
      </w:r>
    </w:p>
    <w:p w:rsidR="00D169BF" w:rsidRPr="00720BC2" w:rsidRDefault="00D169BF" w:rsidP="00720BC2">
      <w:pPr>
        <w:pStyle w:val="Default"/>
        <w:numPr>
          <w:ilvl w:val="1"/>
          <w:numId w:val="2"/>
        </w:numPr>
        <w:tabs>
          <w:tab w:val="left" w:pos="1276"/>
        </w:tabs>
        <w:ind w:left="0" w:firstLine="710"/>
        <w:jc w:val="both"/>
        <w:rPr>
          <w:bCs/>
        </w:rPr>
      </w:pPr>
      <w:r w:rsidRPr="00720BC2">
        <w:rPr>
          <w:bCs/>
        </w:rPr>
        <w:lastRenderedPageBreak/>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составлена по форме, приведенной </w:t>
      </w:r>
      <w:r w:rsidR="001A2064">
        <w:rPr>
          <w:bCs/>
        </w:rPr>
        <w:br/>
      </w:r>
      <w:r w:rsidRPr="00720BC2">
        <w:rPr>
          <w:bCs/>
        </w:rPr>
        <w:t>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w:t>
      </w:r>
      <w:r w:rsidR="001A2064">
        <w:rPr>
          <w:bCs/>
        </w:rPr>
        <w:br/>
      </w:r>
      <w:r w:rsidR="008A5EC4">
        <w:rPr>
          <w:bCs/>
        </w:rPr>
        <w:t>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Default="0057500B" w:rsidP="00720BC2">
      <w:pPr>
        <w:pStyle w:val="Default"/>
        <w:numPr>
          <w:ilvl w:val="1"/>
          <w:numId w:val="2"/>
        </w:numPr>
        <w:tabs>
          <w:tab w:val="left" w:pos="1276"/>
        </w:tabs>
        <w:ind w:left="0" w:firstLine="710"/>
        <w:jc w:val="both"/>
        <w:rPr>
          <w:bCs/>
        </w:rPr>
      </w:pPr>
      <w:r>
        <w:rPr>
          <w:bCs/>
        </w:rPr>
        <w:t>Заказчик принимает и регистрирует только запечатанный конверт.</w:t>
      </w:r>
    </w:p>
    <w:p w:rsidR="0057500B" w:rsidRPr="001518DF" w:rsidRDefault="0057500B" w:rsidP="00720BC2">
      <w:pPr>
        <w:pStyle w:val="Default"/>
        <w:tabs>
          <w:tab w:val="left" w:pos="1276"/>
        </w:tabs>
        <w:ind w:firstLine="709"/>
        <w:jc w:val="both"/>
        <w:rPr>
          <w:bCs/>
        </w:rPr>
      </w:pPr>
      <w:r>
        <w:rPr>
          <w:bCs/>
        </w:rPr>
        <w:t xml:space="preserve">Участнику по его требованию выдается расписка о получении конверта с заявкой </w:t>
      </w:r>
      <w:r w:rsidR="00047805">
        <w:rPr>
          <w:bCs/>
        </w:rPr>
        <w:br/>
      </w:r>
      <w:r>
        <w:rPr>
          <w:bCs/>
        </w:rPr>
        <w:t>с указанием даты и времени получения заявки.</w:t>
      </w:r>
    </w:p>
    <w:p w:rsidR="0057500B" w:rsidRPr="00A92516" w:rsidRDefault="0057500B" w:rsidP="00720BC2">
      <w:pPr>
        <w:pStyle w:val="Default"/>
        <w:numPr>
          <w:ilvl w:val="1"/>
          <w:numId w:val="2"/>
        </w:numPr>
        <w:tabs>
          <w:tab w:val="left" w:pos="1276"/>
        </w:tabs>
        <w:ind w:left="0" w:firstLine="710"/>
        <w:jc w:val="both"/>
        <w:rPr>
          <w:bCs/>
        </w:rPr>
      </w:pPr>
      <w:r w:rsidRPr="00A92516">
        <w:rPr>
          <w:bCs/>
        </w:rPr>
        <w:t xml:space="preserve">Прием </w:t>
      </w:r>
      <w:r w:rsidR="00226656" w:rsidRPr="00A92516">
        <w:rPr>
          <w:bCs/>
        </w:rPr>
        <w:t xml:space="preserve">котировочных </w:t>
      </w:r>
      <w:r w:rsidRPr="00A92516">
        <w:rPr>
          <w:bCs/>
        </w:rPr>
        <w:t xml:space="preserve">заявок осуществляется </w:t>
      </w:r>
      <w:r w:rsidR="00047805">
        <w:rPr>
          <w:bCs/>
        </w:rPr>
        <w:t>з</w:t>
      </w:r>
      <w:r w:rsidR="00047805" w:rsidRPr="00A92516">
        <w:rPr>
          <w:bCs/>
        </w:rPr>
        <w:t xml:space="preserve">аказчиком </w:t>
      </w:r>
      <w:r w:rsidRPr="00A92516">
        <w:rPr>
          <w:bCs/>
        </w:rPr>
        <w:t xml:space="preserve">с </w:t>
      </w:r>
      <w:r w:rsidR="00191931" w:rsidRPr="00A92516">
        <w:rPr>
          <w:bCs/>
        </w:rPr>
        <w:t>1</w:t>
      </w:r>
      <w:r w:rsidR="00024C62">
        <w:rPr>
          <w:bCs/>
        </w:rPr>
        <w:t>5</w:t>
      </w:r>
      <w:r w:rsidR="00A92516" w:rsidRPr="00A92516">
        <w:rPr>
          <w:bCs/>
        </w:rPr>
        <w:t xml:space="preserve"> июля</w:t>
      </w:r>
      <w:r w:rsidRPr="00A92516">
        <w:rPr>
          <w:bCs/>
        </w:rPr>
        <w:t xml:space="preserve"> </w:t>
      </w:r>
      <w:r w:rsidR="00226656" w:rsidRPr="00A92516">
        <w:rPr>
          <w:bCs/>
        </w:rPr>
        <w:br/>
      </w:r>
      <w:r w:rsidRPr="00A92516">
        <w:rPr>
          <w:bCs/>
        </w:rPr>
        <w:t>202</w:t>
      </w:r>
      <w:r w:rsidR="00A92516" w:rsidRPr="00A92516">
        <w:rPr>
          <w:bCs/>
        </w:rPr>
        <w:t>5</w:t>
      </w:r>
      <w:r w:rsidRPr="00A92516">
        <w:rPr>
          <w:bCs/>
        </w:rPr>
        <w:t xml:space="preserve"> года по </w:t>
      </w:r>
      <w:r w:rsidR="00191931" w:rsidRPr="00A92516">
        <w:rPr>
          <w:bCs/>
        </w:rPr>
        <w:t>2</w:t>
      </w:r>
      <w:r w:rsidR="00024C62">
        <w:rPr>
          <w:bCs/>
        </w:rPr>
        <w:t>2</w:t>
      </w:r>
      <w:r w:rsidRPr="00A92516">
        <w:rPr>
          <w:bCs/>
        </w:rPr>
        <w:t xml:space="preserve"> </w:t>
      </w:r>
      <w:r w:rsidR="00A92516" w:rsidRPr="00A92516">
        <w:rPr>
          <w:bCs/>
        </w:rPr>
        <w:t>июля</w:t>
      </w:r>
      <w:r w:rsidRPr="00A92516">
        <w:rPr>
          <w:bCs/>
        </w:rPr>
        <w:t xml:space="preserve"> 202</w:t>
      </w:r>
      <w:r w:rsidR="00A92516" w:rsidRPr="00A92516">
        <w:rPr>
          <w:bCs/>
        </w:rPr>
        <w:t>5</w:t>
      </w:r>
      <w:r w:rsidRPr="00A92516">
        <w:rPr>
          <w:bCs/>
        </w:rPr>
        <w:t xml:space="preserve"> года ежедневно в рабочие дни по адресу: Санкт-Петербург, Московский пр-кт, д.10-12, лит. А, каб. 413, с учетом следующего:</w:t>
      </w:r>
    </w:p>
    <w:p w:rsidR="0057500B" w:rsidRPr="00A92516" w:rsidRDefault="0057500B" w:rsidP="0057500B">
      <w:pPr>
        <w:pStyle w:val="a3"/>
        <w:tabs>
          <w:tab w:val="left" w:pos="1560"/>
        </w:tabs>
        <w:spacing w:after="0" w:line="240" w:lineRule="auto"/>
        <w:ind w:left="0" w:firstLine="709"/>
        <w:jc w:val="both"/>
        <w:rPr>
          <w:rFonts w:ascii="Times New Roman" w:hAnsi="Times New Roman"/>
          <w:sz w:val="24"/>
          <w:szCs w:val="24"/>
        </w:rPr>
      </w:pPr>
      <w:r w:rsidRPr="00A92516">
        <w:rPr>
          <w:rFonts w:ascii="Times New Roman" w:hAnsi="Times New Roman"/>
          <w:sz w:val="24"/>
          <w:szCs w:val="24"/>
        </w:rPr>
        <w:t xml:space="preserve">в период с </w:t>
      </w:r>
      <w:r w:rsidR="00191931" w:rsidRPr="00A92516">
        <w:rPr>
          <w:rFonts w:ascii="Times New Roman" w:hAnsi="Times New Roman"/>
          <w:sz w:val="24"/>
          <w:szCs w:val="24"/>
        </w:rPr>
        <w:t>1</w:t>
      </w:r>
      <w:r w:rsidR="00024C62">
        <w:rPr>
          <w:rFonts w:ascii="Times New Roman" w:hAnsi="Times New Roman"/>
          <w:sz w:val="24"/>
          <w:szCs w:val="24"/>
        </w:rPr>
        <w:t>5</w:t>
      </w:r>
      <w:r w:rsidR="00A92516" w:rsidRPr="00A92516">
        <w:rPr>
          <w:rFonts w:ascii="Times New Roman" w:hAnsi="Times New Roman"/>
          <w:sz w:val="24"/>
          <w:szCs w:val="24"/>
        </w:rPr>
        <w:t xml:space="preserve"> июл</w:t>
      </w:r>
      <w:r w:rsidR="00DF1D72" w:rsidRPr="00A92516">
        <w:rPr>
          <w:rFonts w:ascii="Times New Roman" w:hAnsi="Times New Roman"/>
          <w:sz w:val="24"/>
          <w:szCs w:val="24"/>
        </w:rPr>
        <w:t>я</w:t>
      </w:r>
      <w:r w:rsidRPr="00A92516">
        <w:rPr>
          <w:rFonts w:ascii="Times New Roman" w:hAnsi="Times New Roman"/>
          <w:sz w:val="24"/>
          <w:szCs w:val="24"/>
        </w:rPr>
        <w:t xml:space="preserve"> 202</w:t>
      </w:r>
      <w:r w:rsidR="00A92516" w:rsidRPr="00A92516">
        <w:rPr>
          <w:rFonts w:ascii="Times New Roman" w:hAnsi="Times New Roman"/>
          <w:sz w:val="24"/>
          <w:szCs w:val="24"/>
        </w:rPr>
        <w:t>5</w:t>
      </w:r>
      <w:r w:rsidRPr="00A92516">
        <w:rPr>
          <w:rFonts w:ascii="Times New Roman" w:hAnsi="Times New Roman"/>
          <w:sz w:val="24"/>
          <w:szCs w:val="24"/>
        </w:rPr>
        <w:t xml:space="preserve"> года по </w:t>
      </w:r>
      <w:r w:rsidR="00191931" w:rsidRPr="00A92516">
        <w:rPr>
          <w:rFonts w:ascii="Times New Roman" w:hAnsi="Times New Roman"/>
          <w:sz w:val="24"/>
          <w:szCs w:val="24"/>
        </w:rPr>
        <w:t>2</w:t>
      </w:r>
      <w:r w:rsidR="00024C62">
        <w:rPr>
          <w:rFonts w:ascii="Times New Roman" w:hAnsi="Times New Roman"/>
          <w:sz w:val="24"/>
          <w:szCs w:val="24"/>
        </w:rPr>
        <w:t>1</w:t>
      </w:r>
      <w:r w:rsidRPr="00A92516">
        <w:rPr>
          <w:rFonts w:ascii="Times New Roman" w:hAnsi="Times New Roman"/>
          <w:sz w:val="24"/>
          <w:szCs w:val="24"/>
        </w:rPr>
        <w:t xml:space="preserve"> </w:t>
      </w:r>
      <w:r w:rsidR="00A92516" w:rsidRPr="00A92516">
        <w:rPr>
          <w:rFonts w:ascii="Times New Roman" w:hAnsi="Times New Roman"/>
          <w:sz w:val="24"/>
          <w:szCs w:val="24"/>
        </w:rPr>
        <w:t>июля</w:t>
      </w:r>
      <w:r w:rsidRPr="00A92516">
        <w:rPr>
          <w:rFonts w:ascii="Times New Roman" w:hAnsi="Times New Roman"/>
          <w:sz w:val="24"/>
          <w:szCs w:val="24"/>
        </w:rPr>
        <w:t xml:space="preserve"> 202</w:t>
      </w:r>
      <w:r w:rsidR="00A92516" w:rsidRPr="00A92516">
        <w:rPr>
          <w:rFonts w:ascii="Times New Roman" w:hAnsi="Times New Roman"/>
          <w:sz w:val="24"/>
          <w:szCs w:val="24"/>
        </w:rPr>
        <w:t>5</w:t>
      </w:r>
      <w:r w:rsidRPr="00A92516">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Default="00191931" w:rsidP="0057500B">
      <w:pPr>
        <w:pStyle w:val="a3"/>
        <w:tabs>
          <w:tab w:val="left" w:pos="1560"/>
        </w:tabs>
        <w:spacing w:after="0" w:line="240" w:lineRule="auto"/>
        <w:ind w:left="0" w:firstLine="709"/>
        <w:jc w:val="both"/>
        <w:rPr>
          <w:rFonts w:ascii="Times New Roman" w:hAnsi="Times New Roman"/>
          <w:sz w:val="24"/>
          <w:szCs w:val="24"/>
        </w:rPr>
      </w:pPr>
      <w:r w:rsidRPr="00A92516">
        <w:rPr>
          <w:rFonts w:ascii="Times New Roman" w:hAnsi="Times New Roman"/>
          <w:sz w:val="24"/>
          <w:szCs w:val="24"/>
        </w:rPr>
        <w:t>2</w:t>
      </w:r>
      <w:r w:rsidR="00024C62">
        <w:rPr>
          <w:rFonts w:ascii="Times New Roman" w:hAnsi="Times New Roman"/>
          <w:sz w:val="24"/>
          <w:szCs w:val="24"/>
        </w:rPr>
        <w:t>2</w:t>
      </w:r>
      <w:r w:rsidR="00A92516" w:rsidRPr="00A92516">
        <w:rPr>
          <w:rFonts w:ascii="Times New Roman" w:hAnsi="Times New Roman"/>
          <w:sz w:val="24"/>
          <w:szCs w:val="24"/>
        </w:rPr>
        <w:t xml:space="preserve"> июля</w:t>
      </w:r>
      <w:r w:rsidR="0057500B" w:rsidRPr="00A92516">
        <w:rPr>
          <w:rFonts w:ascii="Times New Roman" w:hAnsi="Times New Roman"/>
          <w:sz w:val="24"/>
          <w:szCs w:val="24"/>
        </w:rPr>
        <w:t xml:space="preserve"> 202</w:t>
      </w:r>
      <w:r w:rsidR="00A92516" w:rsidRPr="00A92516">
        <w:rPr>
          <w:rFonts w:ascii="Times New Roman" w:hAnsi="Times New Roman"/>
          <w:sz w:val="24"/>
          <w:szCs w:val="24"/>
        </w:rPr>
        <w:t>5</w:t>
      </w:r>
      <w:r w:rsidR="0057500B" w:rsidRPr="00A92516">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720BC2">
        <w:rPr>
          <w:bCs/>
        </w:rPr>
        <w:t xml:space="preserve">Полученные после окончания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w:t>
      </w:r>
      <w:r w:rsidR="00047805">
        <w:rPr>
          <w:bCs/>
        </w:rPr>
        <w:br/>
      </w:r>
      <w:r w:rsidRPr="00720BC2">
        <w:rPr>
          <w:bCs/>
        </w:rPr>
        <w:t xml:space="preserve">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3"/>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w:t>
      </w:r>
      <w:r w:rsidR="00047805">
        <w:rPr>
          <w:rFonts w:ascii="Times New Roman" w:eastAsiaTheme="minorHAnsi" w:hAnsi="Times New Roman" w:cs="Times New Roman"/>
          <w:bCs/>
          <w:color w:val="000000"/>
          <w:sz w:val="24"/>
          <w:szCs w:val="24"/>
          <w:lang w:eastAsia="en-US"/>
        </w:rPr>
        <w:br/>
      </w:r>
      <w:r w:rsidRPr="003C5FB9">
        <w:rPr>
          <w:rFonts w:ascii="Times New Roman" w:eastAsiaTheme="minorHAnsi" w:hAnsi="Times New Roman" w:cs="Times New Roman"/>
          <w:bCs/>
          <w:color w:val="000000"/>
          <w:sz w:val="24"/>
          <w:szCs w:val="24"/>
          <w:lang w:eastAsia="en-US"/>
        </w:rPr>
        <w:t xml:space="preserve">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 xml:space="preserve">получит письменное уведомление об изменении котировочной заявки </w:t>
      </w:r>
      <w:r w:rsidR="00047805">
        <w:rPr>
          <w:bCs/>
        </w:rPr>
        <w:br/>
      </w:r>
      <w:r w:rsidRPr="005A1043">
        <w:rPr>
          <w:bCs/>
        </w:rPr>
        <w:t>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w:t>
      </w:r>
      <w:r w:rsidR="00047805">
        <w:rPr>
          <w:bCs/>
        </w:rPr>
        <w:br/>
      </w:r>
      <w:r w:rsidRPr="00B43696">
        <w:rPr>
          <w:bCs/>
        </w:rPr>
        <w:t xml:space="preserve">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lastRenderedPageBreak/>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3"/>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3"/>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рассматривает заявки на участие </w:t>
      </w:r>
      <w:r w:rsidR="00047805">
        <w:rPr>
          <w:bCs/>
        </w:rPr>
        <w:br/>
      </w:r>
      <w:r w:rsidRPr="00DF1D72">
        <w:rPr>
          <w:bCs/>
        </w:rPr>
        <w:t>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w:t>
      </w:r>
      <w:r w:rsidR="00047805">
        <w:rPr>
          <w:rFonts w:ascii="Times New Roman" w:hAnsi="Times New Roman" w:cs="Times New Roman"/>
          <w:sz w:val="24"/>
          <w:szCs w:val="24"/>
        </w:rPr>
        <w:br/>
      </w:r>
      <w:r w:rsidR="00282EA2" w:rsidRPr="00E27893">
        <w:rPr>
          <w:rFonts w:ascii="Times New Roman" w:hAnsi="Times New Roman" w:cs="Times New Roman"/>
          <w:sz w:val="24"/>
          <w:szCs w:val="24"/>
        </w:rPr>
        <w:t xml:space="preserve">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CD7F4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xml:space="preserve">, правильность и полноту их оформления и достоверность сведений, содержащихся </w:t>
      </w:r>
      <w:r w:rsidR="00047805">
        <w:rPr>
          <w:rFonts w:ascii="Times New Roman" w:hAnsi="Times New Roman" w:cs="Times New Roman"/>
          <w:sz w:val="24"/>
          <w:szCs w:val="24"/>
        </w:rPr>
        <w:br/>
      </w:r>
      <w:r w:rsidRPr="00E27893">
        <w:rPr>
          <w:rFonts w:ascii="Times New Roman" w:hAnsi="Times New Roman" w:cs="Times New Roman"/>
          <w:sz w:val="24"/>
          <w:szCs w:val="24"/>
        </w:rPr>
        <w:t>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F86118">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w:t>
      </w:r>
      <w:r w:rsidR="007214B8">
        <w:rPr>
          <w:rFonts w:ascii="Times New Roman" w:hAnsi="Times New Roman" w:cs="Times New Roman"/>
          <w:sz w:val="24"/>
          <w:szCs w:val="24"/>
        </w:rPr>
        <w:t>з</w:t>
      </w:r>
      <w:r w:rsidR="00282EA2" w:rsidRPr="00E35646">
        <w:rPr>
          <w:rFonts w:ascii="Times New Roman" w:hAnsi="Times New Roman" w:cs="Times New Roman"/>
          <w:sz w:val="24"/>
          <w:szCs w:val="24"/>
        </w:rPr>
        <w:t xml:space="preserve">аказчик вправе запросить у соответствующих органов и организаций сведения и документы, подтверждающие информацию, отраженную </w:t>
      </w:r>
      <w:r w:rsidR="00047805">
        <w:rPr>
          <w:rFonts w:ascii="Times New Roman" w:hAnsi="Times New Roman" w:cs="Times New Roman"/>
          <w:sz w:val="24"/>
          <w:szCs w:val="24"/>
        </w:rPr>
        <w:br/>
      </w:r>
      <w:r w:rsidR="00282EA2" w:rsidRPr="00E35646">
        <w:rPr>
          <w:rFonts w:ascii="Times New Roman" w:hAnsi="Times New Roman" w:cs="Times New Roman"/>
          <w:sz w:val="24"/>
          <w:szCs w:val="24"/>
        </w:rPr>
        <w:t xml:space="preserve">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котировочной заявки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w:t>
      </w:r>
      <w:r w:rsidRPr="00B43696">
        <w:rPr>
          <w:rFonts w:ascii="Times New Roman" w:hAnsi="Times New Roman" w:cs="Times New Roman"/>
          <w:sz w:val="24"/>
          <w:szCs w:val="24"/>
        </w:rPr>
        <w:lastRenderedPageBreak/>
        <w:t xml:space="preserve">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Pr="00B43696" w:rsidRDefault="00F62194" w:rsidP="00B43696">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CD3D9D" w:rsidRDefault="00CD3D9D" w:rsidP="00B43696">
      <w:pPr>
        <w:pStyle w:val="Default"/>
        <w:numPr>
          <w:ilvl w:val="1"/>
          <w:numId w:val="2"/>
        </w:numPr>
        <w:tabs>
          <w:tab w:val="left" w:pos="1276"/>
        </w:tabs>
        <w:ind w:left="0" w:firstLine="710"/>
        <w:jc w:val="both"/>
        <w:rPr>
          <w:bCs/>
        </w:rPr>
      </w:pPr>
      <w:r w:rsidRPr="00EA3B2A">
        <w:t xml:space="preserve">В случае установления недостоверности сведений, содержащихся </w:t>
      </w:r>
      <w:r w:rsidR="00047805">
        <w:br/>
      </w:r>
      <w:r w:rsidRPr="00EA3B2A">
        <w:t xml:space="preserve">в документах, представленных участником в соответствии </w:t>
      </w:r>
      <w:r w:rsidRPr="00411BCE">
        <w:t xml:space="preserve">с п. </w:t>
      </w:r>
      <w:r w:rsidRPr="009B3569">
        <w:t>1</w:t>
      </w:r>
      <w:r w:rsidRPr="00411BCE">
        <w:t>2</w:t>
      </w:r>
      <w:r w:rsidRPr="009B3569">
        <w:t>.1</w:t>
      </w:r>
      <w:r w:rsidRPr="00411BCE">
        <w:t xml:space="preserve"> извещения</w:t>
      </w:r>
      <w:r w:rsidRPr="00EA3B2A">
        <w:t xml:space="preserve">, </w:t>
      </w:r>
      <w:r w:rsidRPr="009B3569">
        <w:rPr>
          <w:bCs/>
        </w:rPr>
        <w:t>Единая комиссия по размещению заказов</w:t>
      </w:r>
      <w:r w:rsidRPr="00EA3B2A">
        <w:t xml:space="preserve"> обязана отстранить такого участника от участия в </w:t>
      </w:r>
      <w:r>
        <w:t>запросе котировок</w:t>
      </w:r>
      <w:r w:rsidRPr="00EA3B2A">
        <w:t xml:space="preserve"> на любом этапе его проведения</w:t>
      </w:r>
    </w:p>
    <w:p w:rsidR="00282EA2" w:rsidRPr="00B43696" w:rsidRDefault="00282EA2" w:rsidP="00B43696">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971F8D" w:rsidRDefault="00010C4C" w:rsidP="00B43696">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r w:rsidRPr="00DF1D72">
        <w:rPr>
          <w:bCs/>
        </w:rPr>
        <w:t xml:space="preserve"> </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w:t>
      </w:r>
      <w:r w:rsidR="00F35374">
        <w:rPr>
          <w:bCs/>
        </w:rPr>
        <w:t xml:space="preserve">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w:t>
      </w:r>
      <w:r w:rsidR="007214B8">
        <w:rPr>
          <w:rFonts w:ascii="Times New Roman" w:hAnsi="Times New Roman" w:cs="Times New Roman"/>
          <w:bCs/>
          <w:sz w:val="24"/>
          <w:szCs w:val="24"/>
        </w:rPr>
        <w:t>з</w:t>
      </w:r>
      <w:r w:rsidR="005A1043" w:rsidRPr="00C23648">
        <w:rPr>
          <w:rFonts w:ascii="Times New Roman" w:hAnsi="Times New Roman" w:cs="Times New Roman"/>
          <w:bCs/>
          <w:sz w:val="24"/>
          <w:szCs w:val="24"/>
        </w:rPr>
        <w:t xml:space="preserve">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w:t>
      </w:r>
      <w:r w:rsidR="00910F0C">
        <w:rPr>
          <w:rFonts w:ascii="Times New Roman" w:hAnsi="Times New Roman" w:cs="Times New Roman"/>
          <w:sz w:val="24"/>
          <w:szCs w:val="24"/>
        </w:rPr>
        <w:br/>
      </w:r>
      <w:r w:rsidRPr="00B43696">
        <w:rPr>
          <w:rFonts w:ascii="Times New Roman" w:hAnsi="Times New Roman" w:cs="Times New Roman"/>
          <w:sz w:val="24"/>
          <w:szCs w:val="24"/>
        </w:rPr>
        <w:t xml:space="preserve">в срок, установленный документацией о закупке, не представлен </w:t>
      </w:r>
      <w:r w:rsidR="007214B8">
        <w:rPr>
          <w:rFonts w:ascii="Times New Roman" w:hAnsi="Times New Roman" w:cs="Times New Roman"/>
          <w:sz w:val="24"/>
          <w:szCs w:val="24"/>
        </w:rPr>
        <w:t>з</w:t>
      </w:r>
      <w:r w:rsidRPr="00B43696">
        <w:rPr>
          <w:rFonts w:ascii="Times New Roman" w:hAnsi="Times New Roman" w:cs="Times New Roman"/>
          <w:sz w:val="24"/>
          <w:szCs w:val="24"/>
        </w:rPr>
        <w:t xml:space="preserve">аказчику подписанный </w:t>
      </w:r>
      <w:r w:rsidR="00910F0C">
        <w:rPr>
          <w:rFonts w:ascii="Times New Roman" w:hAnsi="Times New Roman" w:cs="Times New Roman"/>
          <w:sz w:val="24"/>
          <w:szCs w:val="24"/>
        </w:rPr>
        <w:br/>
      </w:r>
      <w:r w:rsidRPr="00B43696">
        <w:rPr>
          <w:rFonts w:ascii="Times New Roman" w:hAnsi="Times New Roman" w:cs="Times New Roman"/>
          <w:sz w:val="24"/>
          <w:szCs w:val="24"/>
        </w:rPr>
        <w:t xml:space="preserve">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910F0C">
        <w:rPr>
          <w:rFonts w:ascii="Times New Roman" w:hAnsi="Times New Roman" w:cs="Times New Roman"/>
          <w:sz w:val="24"/>
          <w:szCs w:val="24"/>
        </w:rPr>
        <w:t xml:space="preserve">2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910F0C">
        <w:rPr>
          <w:rFonts w:ascii="Times New Roman" w:hAnsi="Times New Roman" w:cs="Times New Roman"/>
          <w:sz w:val="24"/>
          <w:szCs w:val="24"/>
        </w:rPr>
        <w:t>2</w:t>
      </w:r>
      <w:r w:rsidR="00910F0C"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w:t>
      </w:r>
      <w:r w:rsidR="00910F0C">
        <w:rPr>
          <w:bCs/>
        </w:rPr>
        <w:br/>
      </w:r>
      <w:r w:rsidR="006E4C5B" w:rsidRPr="00CF09D1">
        <w:rPr>
          <w:bCs/>
        </w:rPr>
        <w:t>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w:t>
      </w:r>
      <w:r w:rsidR="00910F0C">
        <w:rPr>
          <w:rFonts w:ascii="Times New Roman" w:hAnsi="Times New Roman" w:cs="Times New Roman"/>
          <w:sz w:val="24"/>
          <w:szCs w:val="24"/>
        </w:rPr>
        <w:br/>
      </w:r>
      <w:r w:rsidRPr="00B43696">
        <w:rPr>
          <w:rFonts w:ascii="Times New Roman" w:hAnsi="Times New Roman" w:cs="Times New Roman"/>
          <w:sz w:val="24"/>
          <w:szCs w:val="24"/>
        </w:rPr>
        <w:t xml:space="preserve">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w:t>
      </w:r>
      <w:r w:rsidR="00910F0C">
        <w:rPr>
          <w:rFonts w:ascii="Times New Roman" w:hAnsi="Times New Roman" w:cs="Times New Roman"/>
          <w:sz w:val="24"/>
          <w:szCs w:val="24"/>
        </w:rPr>
        <w:br/>
      </w:r>
      <w:r w:rsidRPr="00B43696">
        <w:rPr>
          <w:rFonts w:ascii="Times New Roman" w:hAnsi="Times New Roman" w:cs="Times New Roman"/>
          <w:sz w:val="24"/>
          <w:szCs w:val="24"/>
        </w:rPr>
        <w:t xml:space="preserve">в срок, установленный документацией о закупке, не представлен </w:t>
      </w:r>
      <w:r w:rsidR="007214B8">
        <w:rPr>
          <w:rFonts w:ascii="Times New Roman" w:hAnsi="Times New Roman" w:cs="Times New Roman"/>
          <w:sz w:val="24"/>
          <w:szCs w:val="24"/>
        </w:rPr>
        <w:t>з</w:t>
      </w:r>
      <w:r w:rsidRPr="00B43696">
        <w:rPr>
          <w:rFonts w:ascii="Times New Roman" w:hAnsi="Times New Roman" w:cs="Times New Roman"/>
          <w:sz w:val="24"/>
          <w:szCs w:val="24"/>
        </w:rPr>
        <w:t xml:space="preserve">аказчику подписанный </w:t>
      </w:r>
      <w:r w:rsidR="00910F0C">
        <w:rPr>
          <w:rFonts w:ascii="Times New Roman" w:hAnsi="Times New Roman" w:cs="Times New Roman"/>
          <w:sz w:val="24"/>
          <w:szCs w:val="24"/>
        </w:rPr>
        <w:br/>
      </w:r>
      <w:r w:rsidRPr="00B43696">
        <w:rPr>
          <w:rFonts w:ascii="Times New Roman" w:hAnsi="Times New Roman" w:cs="Times New Roman"/>
          <w:sz w:val="24"/>
          <w:szCs w:val="24"/>
        </w:rPr>
        <w:t xml:space="preserve">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910F0C">
        <w:rPr>
          <w:rFonts w:ascii="Times New Roman" w:hAnsi="Times New Roman" w:cs="Times New Roman"/>
          <w:sz w:val="24"/>
          <w:szCs w:val="24"/>
        </w:rPr>
        <w:t xml:space="preserve">2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910F0C">
        <w:rPr>
          <w:rFonts w:ascii="Times New Roman" w:hAnsi="Times New Roman" w:cs="Times New Roman"/>
          <w:sz w:val="24"/>
          <w:szCs w:val="24"/>
        </w:rPr>
        <w:t>2</w:t>
      </w:r>
      <w:r w:rsidR="00910F0C"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w:t>
      </w:r>
      <w:r w:rsidR="00910F0C">
        <w:rPr>
          <w:bCs/>
        </w:rPr>
        <w:br/>
      </w:r>
      <w:r w:rsidR="005A1043" w:rsidRPr="00C23648">
        <w:rPr>
          <w:bCs/>
        </w:rPr>
        <w:t xml:space="preserve">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lastRenderedPageBreak/>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w:t>
      </w:r>
      <w:r w:rsidR="007214B8">
        <w:rPr>
          <w:bCs/>
        </w:rPr>
        <w:t>з</w:t>
      </w:r>
      <w:r>
        <w:rPr>
          <w:bCs/>
        </w:rPr>
        <w:t xml:space="preserve">аказчик направит </w:t>
      </w:r>
      <w:r>
        <w:t>у</w:t>
      </w:r>
      <w:r w:rsidRPr="00B43696">
        <w:t>частник</w:t>
      </w:r>
      <w:r>
        <w:t>у</w:t>
      </w:r>
      <w:r w:rsidRPr="00B43696">
        <w:t xml:space="preserve"> закупки</w:t>
      </w:r>
      <w:r>
        <w:t>, с которым в соответствии с п. 16.</w:t>
      </w:r>
      <w:r w:rsidR="00910F0C">
        <w:t xml:space="preserve">1 </w:t>
      </w:r>
      <w:r>
        <w:t>настоящего извещения может быть заключен договор, проект договора.</w:t>
      </w:r>
    </w:p>
    <w:p w:rsidR="00404159" w:rsidRPr="005A1043" w:rsidRDefault="00404159" w:rsidP="007F0C71">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 xml:space="preserve">и представлен </w:t>
      </w:r>
      <w:r w:rsidR="007214B8">
        <w:rPr>
          <w:bCs/>
        </w:rPr>
        <w:t>з</w:t>
      </w:r>
      <w:r w:rsidRPr="005A1043">
        <w:rPr>
          <w:bCs/>
        </w:rPr>
        <w:t>аказчику в срок, не превышающий 2 (двух) рабочих дней со дня получения проекта договора.</w:t>
      </w:r>
    </w:p>
    <w:p w:rsidR="005D7D5A" w:rsidRDefault="00404159" w:rsidP="00404159">
      <w:pPr>
        <w:pStyle w:val="Default"/>
        <w:numPr>
          <w:ilvl w:val="1"/>
          <w:numId w:val="2"/>
        </w:numPr>
        <w:tabs>
          <w:tab w:val="left" w:pos="1276"/>
        </w:tabs>
        <w:ind w:left="0" w:firstLine="710"/>
        <w:jc w:val="both"/>
        <w:rPr>
          <w:bCs/>
        </w:rPr>
      </w:pPr>
      <w:r>
        <w:rPr>
          <w:bCs/>
        </w:rPr>
        <w:t xml:space="preserve">Решение о заключении договора </w:t>
      </w:r>
      <w:r w:rsidR="005D7D5A">
        <w:rPr>
          <w:bCs/>
        </w:rPr>
        <w:t xml:space="preserve">или об отказе от заключения договора </w:t>
      </w:r>
      <w:r>
        <w:rPr>
          <w:bCs/>
        </w:rPr>
        <w:t xml:space="preserve">будет принято </w:t>
      </w:r>
      <w:r w:rsidR="007214B8">
        <w:rPr>
          <w:bCs/>
        </w:rPr>
        <w:t>з</w:t>
      </w:r>
      <w:r>
        <w:rPr>
          <w:bCs/>
        </w:rPr>
        <w:t xml:space="preserve">аказчиком в срок, не превышающий </w:t>
      </w:r>
      <w:r w:rsidRPr="005A1043">
        <w:rPr>
          <w:bCs/>
        </w:rPr>
        <w:t xml:space="preserve">5 (пяти) рабочих дней со дня получения подписанного </w:t>
      </w:r>
      <w:r>
        <w:rPr>
          <w:bCs/>
        </w:rPr>
        <w:t xml:space="preserve">участником закупки проекта </w:t>
      </w:r>
      <w:r w:rsidRPr="005A1043">
        <w:rPr>
          <w:bCs/>
        </w:rPr>
        <w:t>договора</w:t>
      </w:r>
      <w:r w:rsidR="005D7D5A">
        <w:rPr>
          <w:bCs/>
        </w:rPr>
        <w:t>.</w:t>
      </w:r>
    </w:p>
    <w:p w:rsidR="005D7D5A" w:rsidRDefault="005D7D5A" w:rsidP="007F0C71">
      <w:pPr>
        <w:pStyle w:val="Default"/>
        <w:tabs>
          <w:tab w:val="left" w:pos="1276"/>
        </w:tabs>
        <w:ind w:firstLine="710"/>
        <w:jc w:val="both"/>
        <w:rPr>
          <w:bCs/>
        </w:rPr>
      </w:pPr>
      <w:r>
        <w:rPr>
          <w:bCs/>
        </w:rPr>
        <w:t xml:space="preserve">В случае принятия решения о заключении договора </w:t>
      </w:r>
      <w:r w:rsidR="007214B8">
        <w:rPr>
          <w:bCs/>
        </w:rPr>
        <w:t>з</w:t>
      </w:r>
      <w:r>
        <w:rPr>
          <w:bCs/>
        </w:rPr>
        <w:t>аказчик в срок, указанный в абзаце первом настоящего пункта, подпишет со своей стороны договор.</w:t>
      </w:r>
    </w:p>
    <w:p w:rsidR="00404159" w:rsidRPr="007345B0" w:rsidRDefault="005D7D5A" w:rsidP="007F0C71">
      <w:pPr>
        <w:pStyle w:val="Default"/>
        <w:tabs>
          <w:tab w:val="left" w:pos="1276"/>
        </w:tabs>
        <w:ind w:firstLine="710"/>
        <w:jc w:val="both"/>
        <w:rPr>
          <w:bCs/>
        </w:rPr>
      </w:pPr>
      <w:r>
        <w:rPr>
          <w:bCs/>
        </w:rPr>
        <w:t xml:space="preserve">В случае принятия решения об отказе от заключения договора </w:t>
      </w:r>
      <w:r w:rsidR="007214B8">
        <w:rPr>
          <w:bCs/>
        </w:rPr>
        <w:t>з</w:t>
      </w:r>
      <w:r>
        <w:rPr>
          <w:bCs/>
        </w:rPr>
        <w:t>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r w:rsidR="00404159" w:rsidRPr="005A1043">
        <w:rPr>
          <w:bCs/>
        </w:rPr>
        <w:t>.</w:t>
      </w:r>
    </w:p>
    <w:p w:rsidR="005A1043" w:rsidRPr="00F806E1" w:rsidRDefault="005A1043" w:rsidP="007F0C71">
      <w:pPr>
        <w:pStyle w:val="Default"/>
        <w:numPr>
          <w:ilvl w:val="1"/>
          <w:numId w:val="2"/>
        </w:numPr>
        <w:tabs>
          <w:tab w:val="left" w:pos="1276"/>
        </w:tabs>
        <w:ind w:left="0" w:firstLine="710"/>
        <w:jc w:val="both"/>
        <w:rPr>
          <w:bCs/>
        </w:rPr>
      </w:pPr>
      <w:r w:rsidRPr="00A70499">
        <w:rPr>
          <w:bCs/>
        </w:rPr>
        <w:t xml:space="preserve">Изменение условий договора, в том числе количества товара, состава и (или) объема работ, услуг, цены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DC2CB9" w:rsidRDefault="00DC2CB9" w:rsidP="00121C07">
      <w:pPr>
        <w:pStyle w:val="Default"/>
        <w:ind w:firstLine="709"/>
        <w:jc w:val="both"/>
      </w:pPr>
    </w:p>
    <w:p w:rsidR="00121C07" w:rsidRPr="00F81D94" w:rsidRDefault="00432816" w:rsidP="00121C07">
      <w:pPr>
        <w:pStyle w:val="Default"/>
        <w:ind w:firstLine="709"/>
        <w:jc w:val="both"/>
      </w:pPr>
      <w:r w:rsidRPr="00F81D94">
        <w:t xml:space="preserve">Все приложения являются неотъемлемой частью </w:t>
      </w:r>
      <w:r w:rsidR="00121C07" w:rsidRPr="00F81D94">
        <w:t xml:space="preserve">настоящего </w:t>
      </w:r>
      <w:r w:rsidRPr="00F81D94">
        <w:t>Извещения</w:t>
      </w:r>
      <w:r w:rsidR="00121C07" w:rsidRPr="00F81D94">
        <w:t>.</w:t>
      </w:r>
    </w:p>
    <w:p w:rsidR="002619C8" w:rsidRDefault="002619C8" w:rsidP="00121C07">
      <w:pPr>
        <w:pStyle w:val="Default"/>
        <w:ind w:firstLine="709"/>
        <w:jc w:val="both"/>
      </w:pPr>
    </w:p>
    <w:p w:rsidR="00121C07" w:rsidRPr="00342585" w:rsidRDefault="00121C07" w:rsidP="00121C07">
      <w:pPr>
        <w:pStyle w:val="Default"/>
        <w:ind w:firstLine="709"/>
        <w:jc w:val="both"/>
      </w:pPr>
      <w:r w:rsidRPr="00342585">
        <w:t>Приложения:</w:t>
      </w:r>
    </w:p>
    <w:p w:rsidR="00942DE5" w:rsidRPr="00342585" w:rsidRDefault="00121C07" w:rsidP="00A74114">
      <w:pPr>
        <w:pStyle w:val="Default"/>
        <w:numPr>
          <w:ilvl w:val="0"/>
          <w:numId w:val="3"/>
        </w:numPr>
        <w:jc w:val="both"/>
      </w:pPr>
      <w:r w:rsidRPr="00342585">
        <w:t xml:space="preserve">Форма котировочной заявки на </w:t>
      </w:r>
      <w:r w:rsidR="00F806E1" w:rsidRPr="007F0C71">
        <w:t>3</w:t>
      </w:r>
      <w:r w:rsidR="00F806E1" w:rsidRPr="00342585">
        <w:t xml:space="preserve"> </w:t>
      </w:r>
      <w:r w:rsidRPr="00342585">
        <w:t>л.</w:t>
      </w:r>
    </w:p>
    <w:p w:rsidR="00121C07" w:rsidRPr="00342585" w:rsidRDefault="00121C07" w:rsidP="00A74114">
      <w:pPr>
        <w:pStyle w:val="Default"/>
        <w:numPr>
          <w:ilvl w:val="0"/>
          <w:numId w:val="3"/>
        </w:numPr>
        <w:jc w:val="both"/>
      </w:pPr>
      <w:r w:rsidRPr="00342585">
        <w:t xml:space="preserve">Техническое задание на </w:t>
      </w:r>
      <w:r w:rsidR="00C06A4E">
        <w:t>3</w:t>
      </w:r>
      <w:r w:rsidRPr="00342585">
        <w:t xml:space="preserve"> л.</w:t>
      </w:r>
    </w:p>
    <w:p w:rsidR="00121C07" w:rsidRPr="00342585" w:rsidRDefault="00121C07" w:rsidP="00A74114">
      <w:pPr>
        <w:pStyle w:val="Default"/>
        <w:numPr>
          <w:ilvl w:val="0"/>
          <w:numId w:val="3"/>
        </w:numPr>
        <w:jc w:val="both"/>
      </w:pPr>
      <w:r w:rsidRPr="00342585">
        <w:t xml:space="preserve">Проект договора на </w:t>
      </w:r>
      <w:r w:rsidR="000848B9">
        <w:t>6</w:t>
      </w:r>
      <w:r w:rsidRPr="00342585">
        <w:t xml:space="preserve"> л.</w:t>
      </w:r>
    </w:p>
    <w:p w:rsidR="00AD1751" w:rsidRPr="00461823" w:rsidRDefault="00150B97" w:rsidP="00461823">
      <w:pPr>
        <w:pStyle w:val="Default"/>
        <w:tabs>
          <w:tab w:val="left" w:pos="709"/>
        </w:tabs>
        <w:ind w:left="852"/>
      </w:pPr>
      <w:r w:rsidRPr="00150B97">
        <w:t>4</w:t>
      </w:r>
      <w:r>
        <w:t>.</w:t>
      </w:r>
      <w:r w:rsidRPr="00150B97">
        <w:t xml:space="preserve">   </w:t>
      </w:r>
      <w:r w:rsidR="00121C07" w:rsidRPr="00342585">
        <w:t xml:space="preserve">Обоснование начальной (максимальной) цены договора на </w:t>
      </w:r>
      <w:r w:rsidR="0090732F" w:rsidRPr="00342585">
        <w:t>1</w:t>
      </w:r>
      <w:r w:rsidR="00121C07" w:rsidRPr="00342585">
        <w:t xml:space="preserve"> л.</w:t>
      </w:r>
    </w:p>
    <w:p w:rsidR="002619C8" w:rsidRDefault="002619C8" w:rsidP="00432816">
      <w:pPr>
        <w:spacing w:after="0" w:line="240" w:lineRule="auto"/>
        <w:jc w:val="right"/>
        <w:rPr>
          <w:rFonts w:ascii="Times New Roman" w:hAnsi="Times New Roman" w:cs="Times New Roman"/>
          <w:iCs/>
          <w:color w:val="000000"/>
          <w:sz w:val="24"/>
          <w:szCs w:val="24"/>
        </w:rPr>
      </w:pPr>
    </w:p>
    <w:p w:rsidR="002619C8" w:rsidRDefault="002619C8" w:rsidP="00432816">
      <w:pPr>
        <w:spacing w:after="0" w:line="240" w:lineRule="auto"/>
        <w:jc w:val="right"/>
        <w:rPr>
          <w:rFonts w:ascii="Times New Roman" w:hAnsi="Times New Roman" w:cs="Times New Roman"/>
          <w:iCs/>
          <w:color w:val="000000"/>
          <w:sz w:val="24"/>
          <w:szCs w:val="24"/>
        </w:rPr>
      </w:pPr>
    </w:p>
    <w:p w:rsidR="002619C8" w:rsidRPr="00BB40B2" w:rsidRDefault="002619C8" w:rsidP="00432816">
      <w:pPr>
        <w:spacing w:after="0" w:line="240" w:lineRule="auto"/>
        <w:jc w:val="right"/>
        <w:rPr>
          <w:rFonts w:ascii="Times New Roman" w:hAnsi="Times New Roman" w:cs="Times New Roman"/>
          <w:iCs/>
          <w:color w:val="000000"/>
          <w:sz w:val="24"/>
          <w:szCs w:val="24"/>
        </w:rPr>
      </w:pPr>
    </w:p>
    <w:p w:rsidR="009054B1" w:rsidRDefault="009054B1"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6F4F9E" w:rsidRDefault="006F4F9E" w:rsidP="00432816">
      <w:pPr>
        <w:spacing w:after="0" w:line="240" w:lineRule="auto"/>
        <w:jc w:val="right"/>
        <w:rPr>
          <w:rFonts w:ascii="Times New Roman" w:hAnsi="Times New Roman" w:cs="Times New Roman"/>
          <w:iCs/>
          <w:color w:val="000000"/>
          <w:sz w:val="24"/>
          <w:szCs w:val="24"/>
        </w:rPr>
      </w:pPr>
    </w:p>
    <w:p w:rsidR="00E14EF3" w:rsidRDefault="00E14EF3">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lastRenderedPageBreak/>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w:t>
      </w:r>
      <w:r w:rsidR="00602936">
        <w:rPr>
          <w:rFonts w:ascii="Times New Roman" w:hAnsi="Times New Roman" w:cs="Times New Roman"/>
          <w:iCs/>
          <w:color w:val="000000"/>
          <w:sz w:val="24"/>
          <w:szCs w:val="24"/>
        </w:rPr>
        <w:t xml:space="preserve">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00602936">
        <w:rPr>
          <w:rFonts w:ascii="Times New Roman" w:hAnsi="Times New Roman" w:cs="Times New Roman"/>
          <w:sz w:val="24"/>
          <w:szCs w:val="24"/>
        </w:rPr>
        <w:t>открытом запросе котировок</w:t>
      </w:r>
      <w:r w:rsidRPr="005D7D5A">
        <w:rPr>
          <w:rFonts w:ascii="Times New Roman" w:hAnsi="Times New Roman" w:cs="Times New Roman"/>
          <w:sz w:val="24"/>
          <w:szCs w:val="24"/>
        </w:rPr>
        <w:t xml:space="preserve"> на право заключения договора на ___________________________</w:t>
      </w:r>
      <w:r w:rsidRPr="005D7D5A">
        <w:rPr>
          <w:rFonts w:ascii="Times New Roman" w:hAnsi="Times New Roman" w:cs="Times New Roman"/>
          <w:i/>
          <w:color w:val="FF0000"/>
          <w:sz w:val="24"/>
          <w:szCs w:val="24"/>
        </w:rPr>
        <w:t>указать наименование, номер</w:t>
      </w:r>
      <w:r w:rsidR="004A155C">
        <w:rPr>
          <w:rFonts w:ascii="Times New Roman" w:hAnsi="Times New Roman" w:cs="Times New Roman"/>
          <w:i/>
          <w:color w:val="FF0000"/>
          <w:sz w:val="24"/>
          <w:szCs w:val="24"/>
        </w:rPr>
        <w:t xml:space="preserve">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w:t>
      </w:r>
      <w:r w:rsidR="004A155C">
        <w:rPr>
          <w:rFonts w:ascii="Times New Roman" w:hAnsi="Times New Roman" w:cs="Times New Roman"/>
          <w:sz w:val="24"/>
          <w:szCs w:val="24"/>
        </w:rPr>
        <w:t xml:space="preserve"> открытому запросу котировок</w:t>
      </w:r>
      <w:r w:rsidRPr="005D7D5A">
        <w:rPr>
          <w:rFonts w:ascii="Times New Roman" w:hAnsi="Times New Roman" w:cs="Times New Roman"/>
          <w:sz w:val="24"/>
          <w:szCs w:val="24"/>
        </w:rPr>
        <w:t>,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w:t>
      </w:r>
      <w:r w:rsidR="00556CE4">
        <w:rPr>
          <w:rFonts w:ascii="Times New Roman" w:hAnsi="Times New Roman" w:cs="Times New Roman"/>
          <w:sz w:val="24"/>
          <w:szCs w:val="24"/>
        </w:rPr>
        <w:t>в открытом запросе котировок</w:t>
      </w:r>
      <w:r w:rsidRPr="005D7D5A">
        <w:rPr>
          <w:rFonts w:ascii="Times New Roman" w:hAnsi="Times New Roman" w:cs="Times New Roman"/>
          <w:sz w:val="24"/>
          <w:szCs w:val="24"/>
        </w:rPr>
        <w:t xml:space="preserve"> и готов оказать услуги в полном соответствии с документацией о проведении</w:t>
      </w:r>
      <w:r w:rsidR="00556CE4">
        <w:rPr>
          <w:rFonts w:ascii="Times New Roman" w:hAnsi="Times New Roman" w:cs="Times New Roman"/>
          <w:sz w:val="24"/>
          <w:szCs w:val="24"/>
        </w:rPr>
        <w:t xml:space="preserve"> открытого запроса котировок</w:t>
      </w:r>
      <w:r w:rsidRPr="005D7D5A">
        <w:rPr>
          <w:rFonts w:ascii="Times New Roman" w:hAnsi="Times New Roman" w:cs="Times New Roman"/>
          <w:sz w:val="24"/>
          <w:szCs w:val="24"/>
        </w:rPr>
        <w:t xml:space="preserve"> с </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в том числе НДС 20%: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566842">
        <w:rPr>
          <w:rFonts w:ascii="Times New Roman" w:eastAsia="Times New Roman" w:hAnsi="Times New Roman" w:cs="Times New Roman"/>
          <w:i/>
          <w:color w:val="FF0000"/>
          <w:sz w:val="24"/>
          <w:szCs w:val="24"/>
        </w:rPr>
        <w:t>;если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3"/>
        <w:spacing w:after="0" w:line="240" w:lineRule="auto"/>
        <w:ind w:left="360"/>
        <w:rPr>
          <w:rFonts w:ascii="Times New Roman" w:eastAsia="Times New Roman" w:hAnsi="Times New Roman" w:cs="Times New Roman"/>
          <w:b/>
          <w:color w:val="FF0000"/>
          <w:sz w:val="24"/>
          <w:szCs w:val="24"/>
        </w:rPr>
      </w:pPr>
    </w:p>
    <w:p w:rsidR="005B2C55" w:rsidRPr="005D7D5A" w:rsidRDefault="005B2C55" w:rsidP="005D7D5A">
      <w:pPr>
        <w:tabs>
          <w:tab w:val="left" w:pos="709"/>
        </w:tabs>
        <w:spacing w:after="0" w:line="240" w:lineRule="auto"/>
        <w:contextualSpacing/>
        <w:jc w:val="both"/>
        <w:rPr>
          <w:rFonts w:ascii="Times New Roman" w:eastAsia="Times New Roman" w:hAnsi="Times New Roman" w:cs="Times New Roman"/>
          <w:sz w:val="24"/>
          <w:szCs w:val="24"/>
        </w:rPr>
      </w:pPr>
      <w:r w:rsidRPr="005D7D5A">
        <w:rPr>
          <w:rFonts w:ascii="Times New Roman" w:hAnsi="Times New Roman" w:cs="Times New Roman"/>
          <w:sz w:val="24"/>
          <w:szCs w:val="24"/>
        </w:rPr>
        <w:tab/>
      </w:r>
      <w:r w:rsidRPr="005D7D5A">
        <w:rPr>
          <w:rFonts w:ascii="Times New Roman" w:eastAsia="Times New Roman" w:hAnsi="Times New Roman" w:cs="Times New Roman"/>
          <w:sz w:val="24"/>
          <w:szCs w:val="24"/>
        </w:rPr>
        <w:t xml:space="preserve">Цена договора устанавливается в рублях и включает в себя </w:t>
      </w:r>
      <w:r w:rsidR="00A275EB" w:rsidRPr="00A275EB">
        <w:rPr>
          <w:rFonts w:ascii="Times New Roman" w:eastAsia="Times New Roman" w:hAnsi="Times New Roman" w:cs="Times New Roman"/>
          <w:sz w:val="24"/>
          <w:szCs w:val="24"/>
        </w:rPr>
        <w:t>вознаграждение исполнителя, НДС (если применимо), транспортные расходы, гарантийные обязательства, а также все иные затраты, расходы, налоги, сборы и иные обязательны</w:t>
      </w:r>
      <w:r w:rsidR="00556CE4">
        <w:rPr>
          <w:rFonts w:ascii="Times New Roman" w:eastAsia="Times New Roman" w:hAnsi="Times New Roman" w:cs="Times New Roman"/>
          <w:sz w:val="24"/>
          <w:szCs w:val="24"/>
        </w:rPr>
        <w:t>е платежи по исполнению Договор</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lastRenderedPageBreak/>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 течение двух лет до момента подачи заявки на</w:t>
      </w:r>
      <w:r w:rsidR="004A155C">
        <w:rPr>
          <w:rFonts w:ascii="Times New Roman" w:hAnsi="Times New Roman" w:cs="Times New Roman"/>
          <w:sz w:val="24"/>
          <w:szCs w:val="24"/>
        </w:rPr>
        <w:t xml:space="preserve"> участие в запросе котировок</w:t>
      </w:r>
      <w:r w:rsidRPr="005D7D5A">
        <w:rPr>
          <w:rFonts w:ascii="Times New Roman" w:hAnsi="Times New Roman" w:cs="Times New Roman"/>
          <w:sz w:val="24"/>
          <w:szCs w:val="24"/>
        </w:rPr>
        <w:t xml:space="preserve">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получателем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w:t>
      </w:r>
      <w:r w:rsidRPr="005D7D5A">
        <w:rPr>
          <w:rFonts w:ascii="Times New Roman" w:hAnsi="Times New Roman" w:cs="Times New Roman"/>
          <w:sz w:val="24"/>
          <w:szCs w:val="24"/>
        </w:rPr>
        <w:lastRenderedPageBreak/>
        <w:t>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5B2C55"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w:t>
      </w:r>
      <w:r w:rsidR="00F82C6C" w:rsidRPr="00F82C6C">
        <w:rPr>
          <w:rFonts w:ascii="Times New Roman" w:hAnsi="Times New Roman" w:cs="Times New Roman"/>
          <w:sz w:val="24"/>
          <w:szCs w:val="24"/>
        </w:rPr>
        <w:t>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5D7D5A">
        <w:rPr>
          <w:rFonts w:ascii="Times New Roman" w:hAnsi="Times New Roman" w:cs="Times New Roman"/>
          <w:sz w:val="24"/>
          <w:szCs w:val="24"/>
        </w:rPr>
        <w:t>;</w:t>
      </w:r>
    </w:p>
    <w:p w:rsidR="00F82C6C" w:rsidRDefault="00F82C6C" w:rsidP="005D7D5A">
      <w:pPr>
        <w:spacing w:after="0" w:line="240" w:lineRule="auto"/>
        <w:ind w:firstLine="709"/>
        <w:jc w:val="both"/>
        <w:rPr>
          <w:rFonts w:ascii="Times New Roman" w:hAnsi="Times New Roman" w:cs="Times New Roman"/>
          <w:sz w:val="24"/>
          <w:szCs w:val="24"/>
        </w:rPr>
      </w:pPr>
      <w:r w:rsidRPr="00F82C6C">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401C92" w:rsidRPr="005D7D5A" w:rsidRDefault="00401C92" w:rsidP="005D7D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____________________ обладает необходимым квалифицированным персоналом: ___ </w:t>
      </w:r>
      <w:r w:rsidR="009E5D7C" w:rsidRPr="005E50D3">
        <w:rPr>
          <w:rFonts w:ascii="Times New Roman" w:hAnsi="Times New Roman" w:cs="Times New Roman"/>
          <w:i/>
          <w:sz w:val="24"/>
          <w:szCs w:val="24"/>
        </w:rPr>
        <w:t>(указать количество)</w:t>
      </w:r>
      <w:r w:rsidR="009E5D7C">
        <w:rPr>
          <w:rFonts w:ascii="Times New Roman" w:hAnsi="Times New Roman" w:cs="Times New Roman"/>
          <w:i/>
          <w:sz w:val="24"/>
          <w:szCs w:val="24"/>
        </w:rPr>
        <w:t xml:space="preserve"> </w:t>
      </w:r>
      <w:r w:rsidR="00A275EB">
        <w:rPr>
          <w:rFonts w:ascii="Times New Roman" w:hAnsi="Times New Roman" w:cs="Times New Roman"/>
          <w:sz w:val="24"/>
          <w:szCs w:val="24"/>
        </w:rPr>
        <w:t>работник</w:t>
      </w:r>
      <w:r>
        <w:rPr>
          <w:rFonts w:ascii="Times New Roman" w:hAnsi="Times New Roman" w:cs="Times New Roman"/>
          <w:sz w:val="24"/>
          <w:szCs w:val="24"/>
        </w:rPr>
        <w:t xml:space="preserve">(а/ов), </w:t>
      </w:r>
      <w:r w:rsidRPr="005918AC">
        <w:rPr>
          <w:rFonts w:ascii="Times New Roman" w:eastAsia="Calibri" w:hAnsi="Times New Roman" w:cs="Times New Roman"/>
          <w:sz w:val="24"/>
          <w:szCs w:val="24"/>
        </w:rPr>
        <w:t>имеющ</w:t>
      </w:r>
      <w:r>
        <w:rPr>
          <w:rFonts w:ascii="Times New Roman" w:eastAsia="Calibri" w:hAnsi="Times New Roman" w:cs="Times New Roman"/>
          <w:sz w:val="24"/>
          <w:szCs w:val="24"/>
        </w:rPr>
        <w:t>ий(их)</w:t>
      </w:r>
      <w:r w:rsidRPr="005918AC">
        <w:rPr>
          <w:rFonts w:ascii="Times New Roman" w:eastAsia="Calibri" w:hAnsi="Times New Roman" w:cs="Times New Roman"/>
          <w:sz w:val="24"/>
          <w:szCs w:val="24"/>
        </w:rPr>
        <w:t xml:space="preserve"> допуск к работе на высоте</w:t>
      </w:r>
      <w:r>
        <w:rPr>
          <w:rFonts w:ascii="Times New Roman" w:eastAsia="Calibri" w:hAnsi="Times New Roman" w:cs="Times New Roman"/>
          <w:sz w:val="24"/>
          <w:szCs w:val="24"/>
        </w:rPr>
        <w:t xml:space="preserve">; </w:t>
      </w:r>
      <w:r w:rsidR="007D66C7">
        <w:rPr>
          <w:rFonts w:ascii="Times New Roman" w:eastAsia="Calibri" w:hAnsi="Times New Roman" w:cs="Times New Roman"/>
          <w:sz w:val="24"/>
          <w:szCs w:val="24"/>
        </w:rPr>
        <w:br/>
      </w:r>
      <w:r>
        <w:rPr>
          <w:rFonts w:ascii="Times New Roman" w:eastAsia="Calibri" w:hAnsi="Times New Roman" w:cs="Times New Roman"/>
          <w:sz w:val="24"/>
          <w:szCs w:val="24"/>
        </w:rPr>
        <w:t>___</w:t>
      </w:r>
      <w:r w:rsidRPr="00401C92">
        <w:rPr>
          <w:rFonts w:ascii="Times New Roman" w:hAnsi="Times New Roman" w:cs="Times New Roman"/>
          <w:sz w:val="24"/>
          <w:szCs w:val="24"/>
        </w:rPr>
        <w:t xml:space="preserve"> </w:t>
      </w:r>
      <w:r w:rsidR="009E5D7C" w:rsidRPr="007F0C71">
        <w:rPr>
          <w:rFonts w:ascii="Times New Roman" w:hAnsi="Times New Roman" w:cs="Times New Roman"/>
          <w:i/>
          <w:sz w:val="24"/>
          <w:szCs w:val="24"/>
        </w:rPr>
        <w:t>(указать количество)</w:t>
      </w:r>
      <w:r w:rsidR="009E5D7C">
        <w:rPr>
          <w:rFonts w:ascii="Times New Roman" w:hAnsi="Times New Roman" w:cs="Times New Roman"/>
          <w:sz w:val="24"/>
          <w:szCs w:val="24"/>
        </w:rPr>
        <w:t xml:space="preserve"> </w:t>
      </w:r>
      <w:r w:rsidR="00A275EB">
        <w:rPr>
          <w:rFonts w:ascii="Times New Roman" w:hAnsi="Times New Roman" w:cs="Times New Roman"/>
          <w:sz w:val="24"/>
          <w:szCs w:val="24"/>
        </w:rPr>
        <w:t>работник</w:t>
      </w:r>
      <w:r>
        <w:rPr>
          <w:rFonts w:ascii="Times New Roman" w:hAnsi="Times New Roman" w:cs="Times New Roman"/>
          <w:sz w:val="24"/>
          <w:szCs w:val="24"/>
        </w:rPr>
        <w:t xml:space="preserve">(а/ов), </w:t>
      </w:r>
      <w:r w:rsidRPr="005918AC">
        <w:rPr>
          <w:rFonts w:ascii="Times New Roman" w:eastAsia="Calibri" w:hAnsi="Times New Roman" w:cs="Times New Roman"/>
          <w:sz w:val="24"/>
          <w:szCs w:val="24"/>
        </w:rPr>
        <w:t>имеющ</w:t>
      </w:r>
      <w:r>
        <w:rPr>
          <w:rFonts w:ascii="Times New Roman" w:eastAsia="Calibri" w:hAnsi="Times New Roman" w:cs="Times New Roman"/>
          <w:sz w:val="24"/>
          <w:szCs w:val="24"/>
        </w:rPr>
        <w:t>ий(их)</w:t>
      </w:r>
      <w:r w:rsidRPr="00401C92">
        <w:rPr>
          <w:rFonts w:ascii="Times New Roman" w:eastAsia="Calibri" w:hAnsi="Times New Roman" w:cs="Times New Roman"/>
          <w:sz w:val="24"/>
          <w:szCs w:val="24"/>
        </w:rPr>
        <w:t xml:space="preserve"> </w:t>
      </w:r>
      <w:r w:rsidRPr="005918AC">
        <w:rPr>
          <w:rFonts w:ascii="Times New Roman" w:eastAsia="Calibri" w:hAnsi="Times New Roman" w:cs="Times New Roman"/>
          <w:sz w:val="24"/>
          <w:szCs w:val="24"/>
        </w:rPr>
        <w:t>допуск по электробезопасности группы не ниже II</w:t>
      </w:r>
      <w:r>
        <w:rPr>
          <w:rFonts w:ascii="Times New Roman" w:eastAsia="Calibri" w:hAnsi="Times New Roman" w:cs="Times New Roman"/>
          <w:sz w:val="24"/>
          <w:szCs w:val="24"/>
        </w:rPr>
        <w:t>.</w:t>
      </w:r>
    </w:p>
    <w:p w:rsidR="00E14EF3" w:rsidRDefault="005B2C55" w:rsidP="0000145C">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составе котировочной заявки_______________________________</w:t>
      </w:r>
      <w:r w:rsidR="00E14EF3">
        <w:rPr>
          <w:rFonts w:ascii="Times New Roman" w:hAnsi="Times New Roman" w:cs="Times New Roman"/>
          <w:sz w:val="24"/>
          <w:szCs w:val="24"/>
        </w:rPr>
        <w:t>_</w:t>
      </w:r>
      <w:r w:rsidRPr="005D7D5A">
        <w:rPr>
          <w:rFonts w:ascii="Times New Roman" w:hAnsi="Times New Roman" w:cs="Times New Roman"/>
          <w:sz w:val="24"/>
          <w:szCs w:val="24"/>
        </w:rPr>
        <w:t xml:space="preserve">_ </w:t>
      </w:r>
      <w:r w:rsidR="00E14EF3" w:rsidRPr="005D7D5A">
        <w:rPr>
          <w:rFonts w:ascii="Times New Roman" w:hAnsi="Times New Roman" w:cs="Times New Roman"/>
          <w:sz w:val="24"/>
          <w:szCs w:val="24"/>
        </w:rPr>
        <w:t>представляет</w:t>
      </w:r>
    </w:p>
    <w:p w:rsidR="005B2C55" w:rsidRPr="005D7D5A" w:rsidRDefault="005B2C55" w:rsidP="0000145C">
      <w:pPr>
        <w:spacing w:after="0" w:line="240" w:lineRule="auto"/>
        <w:ind w:firstLine="709"/>
        <w:jc w:val="both"/>
        <w:rPr>
          <w:rFonts w:ascii="Times New Roman" w:hAnsi="Times New Roman" w:cs="Times New Roman"/>
          <w:i/>
          <w:sz w:val="24"/>
          <w:szCs w:val="24"/>
        </w:rPr>
      </w:pPr>
      <w:r w:rsidRPr="005D7D5A">
        <w:rPr>
          <w:rFonts w:ascii="Times New Roman" w:hAnsi="Times New Roman" w:cs="Times New Roman"/>
          <w:i/>
          <w:sz w:val="24"/>
          <w:szCs w:val="24"/>
        </w:rPr>
        <w:t xml:space="preserve">                                 </w:t>
      </w:r>
      <w:r w:rsidR="00C157A2" w:rsidRPr="005D7D5A">
        <w:rPr>
          <w:rFonts w:ascii="Times New Roman" w:hAnsi="Times New Roman" w:cs="Times New Roman"/>
          <w:i/>
          <w:sz w:val="24"/>
          <w:szCs w:val="24"/>
        </w:rPr>
        <w:t xml:space="preserve">           </w:t>
      </w: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В случае признания __________________ п</w:t>
      </w:r>
      <w:r w:rsidR="004A155C">
        <w:rPr>
          <w:rFonts w:ascii="Times New Roman" w:hAnsi="Times New Roman" w:cs="Times New Roman"/>
          <w:sz w:val="24"/>
          <w:szCs w:val="24"/>
        </w:rPr>
        <w:t>обедителем запроса котировок</w:t>
      </w:r>
      <w:r w:rsidRPr="005D7D5A">
        <w:rPr>
          <w:rFonts w:ascii="Times New Roman" w:hAnsi="Times New Roman" w:cs="Times New Roman"/>
          <w:sz w:val="24"/>
          <w:szCs w:val="24"/>
        </w:rPr>
        <w:t xml:space="preserve">, __________________ принимает обязательство заключить договор с заказчиком в соответствии с закупочной документацией и настоящей заявкой в установленный извещением срок. </w:t>
      </w:r>
    </w:p>
    <w:p w:rsidR="00566842" w:rsidRPr="005D7D5A" w:rsidRDefault="00566842" w:rsidP="005668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8E3A84">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66842" w:rsidRPr="005D7D5A" w:rsidRDefault="00566842" w:rsidP="005D7D5A">
      <w:pPr>
        <w:spacing w:after="0" w:line="240" w:lineRule="auto"/>
        <w:ind w:firstLine="708"/>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5B2C55" w:rsidRPr="005D7D5A" w:rsidRDefault="005B2C55" w:rsidP="005D7D5A">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BF089B" w:rsidRPr="00F81D94" w:rsidRDefault="00BF089B" w:rsidP="005B2C55">
      <w:pPr>
        <w:spacing w:after="0" w:line="240" w:lineRule="auto"/>
        <w:jc w:val="right"/>
        <w:rPr>
          <w:rFonts w:ascii="Times New Roman" w:hAnsi="Times New Roman" w:cs="Times New Roman"/>
          <w:sz w:val="24"/>
          <w:szCs w:val="24"/>
        </w:rPr>
      </w:pP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E16" w:rsidRDefault="009A3E16" w:rsidP="00132428">
      <w:pPr>
        <w:spacing w:after="0" w:line="240" w:lineRule="auto"/>
      </w:pPr>
      <w:r>
        <w:separator/>
      </w:r>
    </w:p>
  </w:endnote>
  <w:endnote w:type="continuationSeparator" w:id="0">
    <w:p w:rsidR="009A3E16" w:rsidRDefault="009A3E16"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E16" w:rsidRDefault="009A3E16" w:rsidP="00132428">
      <w:pPr>
        <w:spacing w:after="0" w:line="240" w:lineRule="auto"/>
      </w:pPr>
      <w:r>
        <w:separator/>
      </w:r>
    </w:p>
  </w:footnote>
  <w:footnote w:type="continuationSeparator" w:id="0">
    <w:p w:rsidR="009A3E16" w:rsidRDefault="009A3E16"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3"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62E93EB8"/>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3"/>
  </w:num>
  <w:num w:numId="2">
    <w:abstractNumId w:val="10"/>
  </w:num>
  <w:num w:numId="3">
    <w:abstractNumId w:val="4"/>
  </w:num>
  <w:num w:numId="4">
    <w:abstractNumId w:val="1"/>
  </w:num>
  <w:num w:numId="5">
    <w:abstractNumId w:val="8"/>
  </w:num>
  <w:num w:numId="6">
    <w:abstractNumId w:val="2"/>
  </w:num>
  <w:num w:numId="7">
    <w:abstractNumId w:val="6"/>
  </w:num>
  <w:num w:numId="8">
    <w:abstractNumId w:val="11"/>
  </w:num>
  <w:num w:numId="9">
    <w:abstractNumId w:val="7"/>
  </w:num>
  <w:num w:numId="10">
    <w:abstractNumId w:val="5"/>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45C"/>
    <w:rsid w:val="00001E3C"/>
    <w:rsid w:val="00007063"/>
    <w:rsid w:val="000079BF"/>
    <w:rsid w:val="00010C4C"/>
    <w:rsid w:val="000145A8"/>
    <w:rsid w:val="0001679C"/>
    <w:rsid w:val="00024C62"/>
    <w:rsid w:val="00025267"/>
    <w:rsid w:val="00034CB6"/>
    <w:rsid w:val="000352F0"/>
    <w:rsid w:val="00035732"/>
    <w:rsid w:val="00035A26"/>
    <w:rsid w:val="00040C94"/>
    <w:rsid w:val="00042746"/>
    <w:rsid w:val="000431D2"/>
    <w:rsid w:val="00043BD5"/>
    <w:rsid w:val="00043CCD"/>
    <w:rsid w:val="0004532A"/>
    <w:rsid w:val="00047805"/>
    <w:rsid w:val="00050363"/>
    <w:rsid w:val="00057E2E"/>
    <w:rsid w:val="0006632D"/>
    <w:rsid w:val="00067B3A"/>
    <w:rsid w:val="000737D2"/>
    <w:rsid w:val="00074505"/>
    <w:rsid w:val="000848B9"/>
    <w:rsid w:val="00084D89"/>
    <w:rsid w:val="000935C1"/>
    <w:rsid w:val="00094BB9"/>
    <w:rsid w:val="000969B6"/>
    <w:rsid w:val="000A33A9"/>
    <w:rsid w:val="000A3887"/>
    <w:rsid w:val="000B0CE1"/>
    <w:rsid w:val="000B2D51"/>
    <w:rsid w:val="000B5A77"/>
    <w:rsid w:val="000C2A78"/>
    <w:rsid w:val="000D1439"/>
    <w:rsid w:val="000D1771"/>
    <w:rsid w:val="000D491D"/>
    <w:rsid w:val="000D68D1"/>
    <w:rsid w:val="000D6CD9"/>
    <w:rsid w:val="000F1D3E"/>
    <w:rsid w:val="000F273E"/>
    <w:rsid w:val="000F4A45"/>
    <w:rsid w:val="00104148"/>
    <w:rsid w:val="001062A5"/>
    <w:rsid w:val="00110861"/>
    <w:rsid w:val="00121C07"/>
    <w:rsid w:val="00127E5A"/>
    <w:rsid w:val="00132428"/>
    <w:rsid w:val="001349D4"/>
    <w:rsid w:val="00135108"/>
    <w:rsid w:val="0013535E"/>
    <w:rsid w:val="00150B97"/>
    <w:rsid w:val="001518DF"/>
    <w:rsid w:val="00152E8F"/>
    <w:rsid w:val="00153659"/>
    <w:rsid w:val="0015732A"/>
    <w:rsid w:val="0015785C"/>
    <w:rsid w:val="00161AAC"/>
    <w:rsid w:val="00172F50"/>
    <w:rsid w:val="001737C7"/>
    <w:rsid w:val="0017590B"/>
    <w:rsid w:val="00182C7E"/>
    <w:rsid w:val="00182FED"/>
    <w:rsid w:val="00185F5C"/>
    <w:rsid w:val="0018758C"/>
    <w:rsid w:val="00191931"/>
    <w:rsid w:val="0019306F"/>
    <w:rsid w:val="00194CF7"/>
    <w:rsid w:val="001A2064"/>
    <w:rsid w:val="001A7BB9"/>
    <w:rsid w:val="001B1E23"/>
    <w:rsid w:val="001B4057"/>
    <w:rsid w:val="001B4B1E"/>
    <w:rsid w:val="001B7A48"/>
    <w:rsid w:val="001C0BC8"/>
    <w:rsid w:val="001C1530"/>
    <w:rsid w:val="001C699F"/>
    <w:rsid w:val="001D5690"/>
    <w:rsid w:val="001D6405"/>
    <w:rsid w:val="001E1EA9"/>
    <w:rsid w:val="001E232C"/>
    <w:rsid w:val="001F448D"/>
    <w:rsid w:val="001F7A9C"/>
    <w:rsid w:val="002020C5"/>
    <w:rsid w:val="0020304D"/>
    <w:rsid w:val="0021694E"/>
    <w:rsid w:val="00224229"/>
    <w:rsid w:val="0022620A"/>
    <w:rsid w:val="00226656"/>
    <w:rsid w:val="0022685B"/>
    <w:rsid w:val="00233BF1"/>
    <w:rsid w:val="002354A6"/>
    <w:rsid w:val="002354DF"/>
    <w:rsid w:val="002356E9"/>
    <w:rsid w:val="0023587B"/>
    <w:rsid w:val="002442EF"/>
    <w:rsid w:val="00244EE5"/>
    <w:rsid w:val="00251E26"/>
    <w:rsid w:val="00253857"/>
    <w:rsid w:val="002600FD"/>
    <w:rsid w:val="00260170"/>
    <w:rsid w:val="002612C7"/>
    <w:rsid w:val="002619C8"/>
    <w:rsid w:val="00262AE0"/>
    <w:rsid w:val="00263CE4"/>
    <w:rsid w:val="00272ACE"/>
    <w:rsid w:val="00277D54"/>
    <w:rsid w:val="00281CC3"/>
    <w:rsid w:val="00282EA2"/>
    <w:rsid w:val="002834BE"/>
    <w:rsid w:val="002846B1"/>
    <w:rsid w:val="00285E54"/>
    <w:rsid w:val="00286377"/>
    <w:rsid w:val="0029149C"/>
    <w:rsid w:val="00297F41"/>
    <w:rsid w:val="002A21AF"/>
    <w:rsid w:val="002A3920"/>
    <w:rsid w:val="002B4176"/>
    <w:rsid w:val="002B58BE"/>
    <w:rsid w:val="002C10D6"/>
    <w:rsid w:val="002C1EB3"/>
    <w:rsid w:val="002C4337"/>
    <w:rsid w:val="002D06BD"/>
    <w:rsid w:val="002D0A92"/>
    <w:rsid w:val="002D0D2C"/>
    <w:rsid w:val="002D27A4"/>
    <w:rsid w:val="002D548A"/>
    <w:rsid w:val="002E181D"/>
    <w:rsid w:val="002E2FF3"/>
    <w:rsid w:val="002F03F3"/>
    <w:rsid w:val="002F5301"/>
    <w:rsid w:val="0030167A"/>
    <w:rsid w:val="003024E2"/>
    <w:rsid w:val="003113CF"/>
    <w:rsid w:val="0031356F"/>
    <w:rsid w:val="00314582"/>
    <w:rsid w:val="00331500"/>
    <w:rsid w:val="00333840"/>
    <w:rsid w:val="00336A9A"/>
    <w:rsid w:val="00342585"/>
    <w:rsid w:val="00345AB8"/>
    <w:rsid w:val="003461BD"/>
    <w:rsid w:val="00350BEE"/>
    <w:rsid w:val="00352450"/>
    <w:rsid w:val="0036276D"/>
    <w:rsid w:val="003677C1"/>
    <w:rsid w:val="0037728C"/>
    <w:rsid w:val="00381DBD"/>
    <w:rsid w:val="00383CE9"/>
    <w:rsid w:val="003A06A6"/>
    <w:rsid w:val="003A654D"/>
    <w:rsid w:val="003A7F5C"/>
    <w:rsid w:val="003B3975"/>
    <w:rsid w:val="003B42BD"/>
    <w:rsid w:val="003B4CF3"/>
    <w:rsid w:val="003C067B"/>
    <w:rsid w:val="003C326C"/>
    <w:rsid w:val="003C5FB9"/>
    <w:rsid w:val="003D113D"/>
    <w:rsid w:val="003D2319"/>
    <w:rsid w:val="003D51F4"/>
    <w:rsid w:val="003E2568"/>
    <w:rsid w:val="003E7C84"/>
    <w:rsid w:val="003F1FC4"/>
    <w:rsid w:val="00401C92"/>
    <w:rsid w:val="00404159"/>
    <w:rsid w:val="004044BC"/>
    <w:rsid w:val="00404512"/>
    <w:rsid w:val="00410B09"/>
    <w:rsid w:val="004124B6"/>
    <w:rsid w:val="0041617A"/>
    <w:rsid w:val="00421784"/>
    <w:rsid w:val="00422D64"/>
    <w:rsid w:val="00422EBC"/>
    <w:rsid w:val="00430B03"/>
    <w:rsid w:val="00432816"/>
    <w:rsid w:val="00435E75"/>
    <w:rsid w:val="00436A80"/>
    <w:rsid w:val="0044038E"/>
    <w:rsid w:val="00440AC3"/>
    <w:rsid w:val="00447E38"/>
    <w:rsid w:val="00454E61"/>
    <w:rsid w:val="00461823"/>
    <w:rsid w:val="00462D13"/>
    <w:rsid w:val="00464988"/>
    <w:rsid w:val="00466AAC"/>
    <w:rsid w:val="0047496D"/>
    <w:rsid w:val="004771FD"/>
    <w:rsid w:val="004806BA"/>
    <w:rsid w:val="004836CE"/>
    <w:rsid w:val="00484062"/>
    <w:rsid w:val="00492338"/>
    <w:rsid w:val="004A155C"/>
    <w:rsid w:val="004A4B2A"/>
    <w:rsid w:val="004A5570"/>
    <w:rsid w:val="004A5D95"/>
    <w:rsid w:val="004B0081"/>
    <w:rsid w:val="004B569D"/>
    <w:rsid w:val="004C0B40"/>
    <w:rsid w:val="004C3881"/>
    <w:rsid w:val="004C3897"/>
    <w:rsid w:val="004C661B"/>
    <w:rsid w:val="004F1C65"/>
    <w:rsid w:val="004F4B79"/>
    <w:rsid w:val="004F7C29"/>
    <w:rsid w:val="00511B62"/>
    <w:rsid w:val="0051260B"/>
    <w:rsid w:val="00516B49"/>
    <w:rsid w:val="00517386"/>
    <w:rsid w:val="005347EB"/>
    <w:rsid w:val="00556CE4"/>
    <w:rsid w:val="00561A60"/>
    <w:rsid w:val="005630E4"/>
    <w:rsid w:val="005649B8"/>
    <w:rsid w:val="00564B1F"/>
    <w:rsid w:val="00566842"/>
    <w:rsid w:val="005678D6"/>
    <w:rsid w:val="0057500B"/>
    <w:rsid w:val="00577E20"/>
    <w:rsid w:val="0058679E"/>
    <w:rsid w:val="005918AC"/>
    <w:rsid w:val="00595B67"/>
    <w:rsid w:val="00596A52"/>
    <w:rsid w:val="005A1043"/>
    <w:rsid w:val="005A1A86"/>
    <w:rsid w:val="005A2114"/>
    <w:rsid w:val="005A708A"/>
    <w:rsid w:val="005A7704"/>
    <w:rsid w:val="005B2C55"/>
    <w:rsid w:val="005C3E8B"/>
    <w:rsid w:val="005C63CC"/>
    <w:rsid w:val="005C736C"/>
    <w:rsid w:val="005D1DEC"/>
    <w:rsid w:val="005D6D6B"/>
    <w:rsid w:val="005D7D5A"/>
    <w:rsid w:val="005E59B0"/>
    <w:rsid w:val="005E6CDB"/>
    <w:rsid w:val="00602936"/>
    <w:rsid w:val="00604FF5"/>
    <w:rsid w:val="00605B5C"/>
    <w:rsid w:val="00611D0B"/>
    <w:rsid w:val="00620CBA"/>
    <w:rsid w:val="00624B8C"/>
    <w:rsid w:val="00627249"/>
    <w:rsid w:val="0063009A"/>
    <w:rsid w:val="006305D0"/>
    <w:rsid w:val="00631BC0"/>
    <w:rsid w:val="006357DE"/>
    <w:rsid w:val="006524DC"/>
    <w:rsid w:val="00653FBF"/>
    <w:rsid w:val="006673D6"/>
    <w:rsid w:val="006708B0"/>
    <w:rsid w:val="00674779"/>
    <w:rsid w:val="00675F01"/>
    <w:rsid w:val="006765DA"/>
    <w:rsid w:val="00680723"/>
    <w:rsid w:val="006809B6"/>
    <w:rsid w:val="00682B15"/>
    <w:rsid w:val="00687626"/>
    <w:rsid w:val="00693A5D"/>
    <w:rsid w:val="00697B53"/>
    <w:rsid w:val="006A1BAB"/>
    <w:rsid w:val="006B1634"/>
    <w:rsid w:val="006B49C6"/>
    <w:rsid w:val="006B50E5"/>
    <w:rsid w:val="006B5AA9"/>
    <w:rsid w:val="006C38A6"/>
    <w:rsid w:val="006C56A1"/>
    <w:rsid w:val="006E2D68"/>
    <w:rsid w:val="006E4C5B"/>
    <w:rsid w:val="006E6C94"/>
    <w:rsid w:val="006F289D"/>
    <w:rsid w:val="006F4F9E"/>
    <w:rsid w:val="0070029B"/>
    <w:rsid w:val="007022E6"/>
    <w:rsid w:val="00713DB2"/>
    <w:rsid w:val="00715874"/>
    <w:rsid w:val="007209FF"/>
    <w:rsid w:val="00720BC2"/>
    <w:rsid w:val="007214B8"/>
    <w:rsid w:val="0072644D"/>
    <w:rsid w:val="007275DC"/>
    <w:rsid w:val="00727A56"/>
    <w:rsid w:val="007373F2"/>
    <w:rsid w:val="0075367C"/>
    <w:rsid w:val="00753ACC"/>
    <w:rsid w:val="007543B4"/>
    <w:rsid w:val="007567D2"/>
    <w:rsid w:val="007637D3"/>
    <w:rsid w:val="00766041"/>
    <w:rsid w:val="007752A9"/>
    <w:rsid w:val="00784327"/>
    <w:rsid w:val="00784499"/>
    <w:rsid w:val="00797401"/>
    <w:rsid w:val="00797437"/>
    <w:rsid w:val="007A439E"/>
    <w:rsid w:val="007A45BF"/>
    <w:rsid w:val="007A5F11"/>
    <w:rsid w:val="007B24EE"/>
    <w:rsid w:val="007B38A6"/>
    <w:rsid w:val="007C1EC0"/>
    <w:rsid w:val="007C1F05"/>
    <w:rsid w:val="007D66C7"/>
    <w:rsid w:val="007E0FD1"/>
    <w:rsid w:val="007F0C71"/>
    <w:rsid w:val="007F45EF"/>
    <w:rsid w:val="0080652F"/>
    <w:rsid w:val="0082119D"/>
    <w:rsid w:val="00826330"/>
    <w:rsid w:val="00826CAC"/>
    <w:rsid w:val="00832870"/>
    <w:rsid w:val="00835510"/>
    <w:rsid w:val="00835D3C"/>
    <w:rsid w:val="00841DA4"/>
    <w:rsid w:val="00841FBA"/>
    <w:rsid w:val="00846A2D"/>
    <w:rsid w:val="0085162D"/>
    <w:rsid w:val="00851AFF"/>
    <w:rsid w:val="008534B1"/>
    <w:rsid w:val="00854C80"/>
    <w:rsid w:val="008557C0"/>
    <w:rsid w:val="008558B8"/>
    <w:rsid w:val="00863299"/>
    <w:rsid w:val="00864131"/>
    <w:rsid w:val="00873383"/>
    <w:rsid w:val="0087681D"/>
    <w:rsid w:val="00876EF3"/>
    <w:rsid w:val="00881B8E"/>
    <w:rsid w:val="00881D31"/>
    <w:rsid w:val="0088538B"/>
    <w:rsid w:val="00885547"/>
    <w:rsid w:val="008943E1"/>
    <w:rsid w:val="008A5EC4"/>
    <w:rsid w:val="008A63F0"/>
    <w:rsid w:val="008B53A3"/>
    <w:rsid w:val="008B6B6F"/>
    <w:rsid w:val="008C09C4"/>
    <w:rsid w:val="008E1ABF"/>
    <w:rsid w:val="008E349D"/>
    <w:rsid w:val="008E5062"/>
    <w:rsid w:val="008F6D08"/>
    <w:rsid w:val="00900923"/>
    <w:rsid w:val="00902E09"/>
    <w:rsid w:val="009054B1"/>
    <w:rsid w:val="00906949"/>
    <w:rsid w:val="009069A3"/>
    <w:rsid w:val="0090732F"/>
    <w:rsid w:val="00910F0C"/>
    <w:rsid w:val="00916EC0"/>
    <w:rsid w:val="00917537"/>
    <w:rsid w:val="00926881"/>
    <w:rsid w:val="00934C2E"/>
    <w:rsid w:val="00937B5B"/>
    <w:rsid w:val="00942DE5"/>
    <w:rsid w:val="009449C5"/>
    <w:rsid w:val="00944E03"/>
    <w:rsid w:val="0094573B"/>
    <w:rsid w:val="00946B2E"/>
    <w:rsid w:val="0096407D"/>
    <w:rsid w:val="0096724B"/>
    <w:rsid w:val="0096732A"/>
    <w:rsid w:val="00967B1D"/>
    <w:rsid w:val="00970865"/>
    <w:rsid w:val="00970AFC"/>
    <w:rsid w:val="009715D7"/>
    <w:rsid w:val="00971F8D"/>
    <w:rsid w:val="00975C9C"/>
    <w:rsid w:val="00976405"/>
    <w:rsid w:val="00985821"/>
    <w:rsid w:val="009879C5"/>
    <w:rsid w:val="00991245"/>
    <w:rsid w:val="0099359E"/>
    <w:rsid w:val="00995D46"/>
    <w:rsid w:val="00997E90"/>
    <w:rsid w:val="009A1F0E"/>
    <w:rsid w:val="009A2072"/>
    <w:rsid w:val="009A29C7"/>
    <w:rsid w:val="009A3E16"/>
    <w:rsid w:val="009A54C3"/>
    <w:rsid w:val="009B3701"/>
    <w:rsid w:val="009C1AE3"/>
    <w:rsid w:val="009C7859"/>
    <w:rsid w:val="009E2C1B"/>
    <w:rsid w:val="009E4911"/>
    <w:rsid w:val="009E49B3"/>
    <w:rsid w:val="009E5D7C"/>
    <w:rsid w:val="00A1657C"/>
    <w:rsid w:val="00A16CBD"/>
    <w:rsid w:val="00A2293B"/>
    <w:rsid w:val="00A275EB"/>
    <w:rsid w:val="00A326D9"/>
    <w:rsid w:val="00A36317"/>
    <w:rsid w:val="00A3743C"/>
    <w:rsid w:val="00A40C3D"/>
    <w:rsid w:val="00A42753"/>
    <w:rsid w:val="00A50562"/>
    <w:rsid w:val="00A54184"/>
    <w:rsid w:val="00A62533"/>
    <w:rsid w:val="00A64021"/>
    <w:rsid w:val="00A70499"/>
    <w:rsid w:val="00A74114"/>
    <w:rsid w:val="00A76CFD"/>
    <w:rsid w:val="00A81EB4"/>
    <w:rsid w:val="00A92516"/>
    <w:rsid w:val="00A9642E"/>
    <w:rsid w:val="00AA02E1"/>
    <w:rsid w:val="00AA14EC"/>
    <w:rsid w:val="00AA340C"/>
    <w:rsid w:val="00AA55EC"/>
    <w:rsid w:val="00AB0206"/>
    <w:rsid w:val="00AB59C6"/>
    <w:rsid w:val="00AC0935"/>
    <w:rsid w:val="00AC217D"/>
    <w:rsid w:val="00AC41FD"/>
    <w:rsid w:val="00AD1751"/>
    <w:rsid w:val="00AD39F3"/>
    <w:rsid w:val="00AD5024"/>
    <w:rsid w:val="00AD5EDD"/>
    <w:rsid w:val="00AD7645"/>
    <w:rsid w:val="00AE5948"/>
    <w:rsid w:val="00AE66DA"/>
    <w:rsid w:val="00AF46DD"/>
    <w:rsid w:val="00B00058"/>
    <w:rsid w:val="00B025AC"/>
    <w:rsid w:val="00B121CF"/>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810A7"/>
    <w:rsid w:val="00B8116D"/>
    <w:rsid w:val="00B901A9"/>
    <w:rsid w:val="00B917C0"/>
    <w:rsid w:val="00B94C90"/>
    <w:rsid w:val="00B97B81"/>
    <w:rsid w:val="00BA1B15"/>
    <w:rsid w:val="00BA27F5"/>
    <w:rsid w:val="00BA5A57"/>
    <w:rsid w:val="00BB40B2"/>
    <w:rsid w:val="00BB55BC"/>
    <w:rsid w:val="00BB689A"/>
    <w:rsid w:val="00BC52B1"/>
    <w:rsid w:val="00BD5812"/>
    <w:rsid w:val="00BE01EF"/>
    <w:rsid w:val="00BE0302"/>
    <w:rsid w:val="00BE59F2"/>
    <w:rsid w:val="00BE5EE1"/>
    <w:rsid w:val="00BE638D"/>
    <w:rsid w:val="00BF089B"/>
    <w:rsid w:val="00BF1521"/>
    <w:rsid w:val="00BF4483"/>
    <w:rsid w:val="00BF4AC0"/>
    <w:rsid w:val="00BF78A5"/>
    <w:rsid w:val="00C067C0"/>
    <w:rsid w:val="00C06A4E"/>
    <w:rsid w:val="00C11280"/>
    <w:rsid w:val="00C157A2"/>
    <w:rsid w:val="00C15AA8"/>
    <w:rsid w:val="00C15DD1"/>
    <w:rsid w:val="00C227B9"/>
    <w:rsid w:val="00C23648"/>
    <w:rsid w:val="00C34F89"/>
    <w:rsid w:val="00C44C1B"/>
    <w:rsid w:val="00C55256"/>
    <w:rsid w:val="00C607F8"/>
    <w:rsid w:val="00C62C61"/>
    <w:rsid w:val="00C66EFA"/>
    <w:rsid w:val="00C7199E"/>
    <w:rsid w:val="00C71AFB"/>
    <w:rsid w:val="00C722EB"/>
    <w:rsid w:val="00C7599B"/>
    <w:rsid w:val="00C7795D"/>
    <w:rsid w:val="00C80DE9"/>
    <w:rsid w:val="00C81E18"/>
    <w:rsid w:val="00C8431B"/>
    <w:rsid w:val="00C91D54"/>
    <w:rsid w:val="00C932D8"/>
    <w:rsid w:val="00C93873"/>
    <w:rsid w:val="00C96F26"/>
    <w:rsid w:val="00CA370B"/>
    <w:rsid w:val="00CB081C"/>
    <w:rsid w:val="00CB7A63"/>
    <w:rsid w:val="00CC39C8"/>
    <w:rsid w:val="00CD3D9D"/>
    <w:rsid w:val="00CD6DC5"/>
    <w:rsid w:val="00CD7F42"/>
    <w:rsid w:val="00CE215D"/>
    <w:rsid w:val="00CE59F2"/>
    <w:rsid w:val="00CE658C"/>
    <w:rsid w:val="00CF1459"/>
    <w:rsid w:val="00CF3016"/>
    <w:rsid w:val="00CF7E6C"/>
    <w:rsid w:val="00D01755"/>
    <w:rsid w:val="00D02A31"/>
    <w:rsid w:val="00D057EC"/>
    <w:rsid w:val="00D169BF"/>
    <w:rsid w:val="00D179EE"/>
    <w:rsid w:val="00D2194E"/>
    <w:rsid w:val="00D2261D"/>
    <w:rsid w:val="00D23C76"/>
    <w:rsid w:val="00D241FA"/>
    <w:rsid w:val="00D30555"/>
    <w:rsid w:val="00D34BA0"/>
    <w:rsid w:val="00D352C1"/>
    <w:rsid w:val="00D427E3"/>
    <w:rsid w:val="00D52FE6"/>
    <w:rsid w:val="00D559A1"/>
    <w:rsid w:val="00D57673"/>
    <w:rsid w:val="00D62943"/>
    <w:rsid w:val="00D63656"/>
    <w:rsid w:val="00D67C63"/>
    <w:rsid w:val="00D704E7"/>
    <w:rsid w:val="00D74794"/>
    <w:rsid w:val="00D7677C"/>
    <w:rsid w:val="00D84A8B"/>
    <w:rsid w:val="00D85FBD"/>
    <w:rsid w:val="00D91482"/>
    <w:rsid w:val="00D94AEC"/>
    <w:rsid w:val="00DA1E94"/>
    <w:rsid w:val="00DA2F52"/>
    <w:rsid w:val="00DB2414"/>
    <w:rsid w:val="00DC2CB9"/>
    <w:rsid w:val="00DC6965"/>
    <w:rsid w:val="00DC748E"/>
    <w:rsid w:val="00DC75E4"/>
    <w:rsid w:val="00DD1B63"/>
    <w:rsid w:val="00DD4023"/>
    <w:rsid w:val="00DD4AD9"/>
    <w:rsid w:val="00DD56A0"/>
    <w:rsid w:val="00DD7F42"/>
    <w:rsid w:val="00DE164A"/>
    <w:rsid w:val="00DE68D5"/>
    <w:rsid w:val="00DF1D72"/>
    <w:rsid w:val="00DF47CE"/>
    <w:rsid w:val="00DF696A"/>
    <w:rsid w:val="00DF774A"/>
    <w:rsid w:val="00DF7C83"/>
    <w:rsid w:val="00E11115"/>
    <w:rsid w:val="00E14EF3"/>
    <w:rsid w:val="00E21103"/>
    <w:rsid w:val="00E21B6A"/>
    <w:rsid w:val="00E27893"/>
    <w:rsid w:val="00E35646"/>
    <w:rsid w:val="00E47B66"/>
    <w:rsid w:val="00E5198B"/>
    <w:rsid w:val="00E53DEB"/>
    <w:rsid w:val="00E5619E"/>
    <w:rsid w:val="00E5719B"/>
    <w:rsid w:val="00E642DB"/>
    <w:rsid w:val="00E655CE"/>
    <w:rsid w:val="00E80BFA"/>
    <w:rsid w:val="00E80F24"/>
    <w:rsid w:val="00E82883"/>
    <w:rsid w:val="00E9680C"/>
    <w:rsid w:val="00EA4011"/>
    <w:rsid w:val="00EA448E"/>
    <w:rsid w:val="00EB0DDF"/>
    <w:rsid w:val="00EB1212"/>
    <w:rsid w:val="00EC48C2"/>
    <w:rsid w:val="00ED1B8E"/>
    <w:rsid w:val="00EE1CCB"/>
    <w:rsid w:val="00EF12E3"/>
    <w:rsid w:val="00EF2B0C"/>
    <w:rsid w:val="00EF51DA"/>
    <w:rsid w:val="00EF63BD"/>
    <w:rsid w:val="00F05995"/>
    <w:rsid w:val="00F11208"/>
    <w:rsid w:val="00F20AD5"/>
    <w:rsid w:val="00F26404"/>
    <w:rsid w:val="00F26EBD"/>
    <w:rsid w:val="00F31A97"/>
    <w:rsid w:val="00F33575"/>
    <w:rsid w:val="00F35374"/>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82C6C"/>
    <w:rsid w:val="00F86118"/>
    <w:rsid w:val="00F90C46"/>
    <w:rsid w:val="00F92094"/>
    <w:rsid w:val="00F96D16"/>
    <w:rsid w:val="00F97552"/>
    <w:rsid w:val="00FB0441"/>
    <w:rsid w:val="00FB4885"/>
    <w:rsid w:val="00FB7F15"/>
    <w:rsid w:val="00FC37C5"/>
    <w:rsid w:val="00FC795E"/>
    <w:rsid w:val="00FD046E"/>
    <w:rsid w:val="00FD3A44"/>
    <w:rsid w:val="00FD4C7B"/>
    <w:rsid w:val="00FD6BBC"/>
    <w:rsid w:val="00FE29F3"/>
    <w:rsid w:val="00FE50E3"/>
    <w:rsid w:val="00FE5684"/>
    <w:rsid w:val="00FE59D6"/>
    <w:rsid w:val="00FE7DF2"/>
    <w:rsid w:val="00FF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
    <w:next w:val="a"/>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
    <w:link w:val="a4"/>
    <w:uiPriority w:val="99"/>
    <w:qFormat/>
    <w:rsid w:val="00631BC0"/>
    <w:pPr>
      <w:ind w:left="720"/>
      <w:contextualSpacing/>
    </w:pPr>
    <w:rPr>
      <w:rFonts w:eastAsiaTheme="minorEastAsia"/>
      <w:lang w:eastAsia="ru-RU"/>
    </w:rPr>
  </w:style>
  <w:style w:type="character" w:customStyle="1" w:styleId="10">
    <w:name w:val="Заголовок 1 Знак"/>
    <w:basedOn w:val="a0"/>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0"/>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0"/>
    <w:uiPriority w:val="99"/>
    <w:unhideWhenUsed/>
    <w:rsid w:val="00BA1B15"/>
    <w:rPr>
      <w:color w:val="0000FF" w:themeColor="hyperlink"/>
      <w:u w:val="single"/>
    </w:rPr>
  </w:style>
  <w:style w:type="paragraph" w:styleId="a6">
    <w:name w:val="Body Text Indent"/>
    <w:basedOn w:val="a"/>
    <w:link w:val="a7"/>
    <w:uiPriority w:val="99"/>
    <w:unhideWhenUsed/>
    <w:rsid w:val="00185F5C"/>
    <w:pPr>
      <w:spacing w:after="120"/>
      <w:ind w:left="283"/>
    </w:pPr>
  </w:style>
  <w:style w:type="character" w:customStyle="1" w:styleId="a7">
    <w:name w:val="Основной текст с отступом Знак"/>
    <w:basedOn w:val="a0"/>
    <w:link w:val="a6"/>
    <w:uiPriority w:val="99"/>
    <w:rsid w:val="00185F5C"/>
  </w:style>
  <w:style w:type="paragraph" w:styleId="a8">
    <w:name w:val="Balloon Text"/>
    <w:basedOn w:val="a"/>
    <w:link w:val="a9"/>
    <w:uiPriority w:val="99"/>
    <w:semiHidden/>
    <w:unhideWhenUsed/>
    <w:rsid w:val="001E1E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1EA9"/>
    <w:rPr>
      <w:rFonts w:ascii="Tahoma" w:hAnsi="Tahoma" w:cs="Tahoma"/>
      <w:sz w:val="16"/>
      <w:szCs w:val="16"/>
    </w:rPr>
  </w:style>
  <w:style w:type="paragraph" w:styleId="aa">
    <w:name w:val="header"/>
    <w:basedOn w:val="a"/>
    <w:link w:val="ab"/>
    <w:uiPriority w:val="99"/>
    <w:unhideWhenUsed/>
    <w:rsid w:val="001324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2428"/>
  </w:style>
  <w:style w:type="paragraph" w:styleId="ac">
    <w:name w:val="footer"/>
    <w:basedOn w:val="a"/>
    <w:link w:val="ad"/>
    <w:uiPriority w:val="99"/>
    <w:unhideWhenUsed/>
    <w:rsid w:val="001324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2428"/>
  </w:style>
  <w:style w:type="table" w:styleId="ae">
    <w:name w:val="Table Grid"/>
    <w:basedOn w:val="a1"/>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w:basedOn w:val="a"/>
    <w:uiPriority w:val="99"/>
    <w:semiHidden/>
    <w:unhideWhenUsed/>
    <w:rsid w:val="002B4176"/>
    <w:pPr>
      <w:ind w:left="283" w:hanging="283"/>
      <w:contextualSpacing/>
    </w:pPr>
  </w:style>
  <w:style w:type="paragraph" w:customStyle="1" w:styleId="11">
    <w:name w:val="Заголовок 1 ДИТ"/>
    <w:basedOn w:val="a"/>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D06BD"/>
    <w:pPr>
      <w:spacing w:after="120" w:line="480" w:lineRule="auto"/>
    </w:pPr>
  </w:style>
  <w:style w:type="character" w:customStyle="1" w:styleId="22">
    <w:name w:val="Основной текст 2 Знак"/>
    <w:basedOn w:val="a0"/>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0">
    <w:name w:val="Subtitle"/>
    <w:basedOn w:val="a"/>
    <w:next w:val="af1"/>
    <w:link w:val="af2"/>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2">
    <w:name w:val="Подзаголовок Знак"/>
    <w:basedOn w:val="a0"/>
    <w:link w:val="af0"/>
    <w:rsid w:val="00172F50"/>
    <w:rPr>
      <w:rFonts w:ascii="Arial" w:eastAsia="Arial Unicode MS" w:hAnsi="Arial" w:cs="Mangal"/>
      <w:i/>
      <w:iCs/>
      <w:sz w:val="28"/>
      <w:szCs w:val="28"/>
      <w:lang w:eastAsia="zh-CN"/>
    </w:rPr>
  </w:style>
  <w:style w:type="paragraph" w:styleId="af1">
    <w:name w:val="Body Text"/>
    <w:basedOn w:val="a"/>
    <w:link w:val="af3"/>
    <w:uiPriority w:val="99"/>
    <w:semiHidden/>
    <w:unhideWhenUsed/>
    <w:rsid w:val="00172F50"/>
    <w:pPr>
      <w:spacing w:after="120"/>
    </w:pPr>
  </w:style>
  <w:style w:type="character" w:customStyle="1" w:styleId="af3">
    <w:name w:val="Основной текст Знак"/>
    <w:basedOn w:val="a0"/>
    <w:link w:val="af1"/>
    <w:uiPriority w:val="99"/>
    <w:semiHidden/>
    <w:rsid w:val="00172F50"/>
  </w:style>
  <w:style w:type="character" w:customStyle="1" w:styleId="af4">
    <w:name w:val="Основной текст_"/>
    <w:link w:val="12"/>
    <w:rsid w:val="005A7704"/>
    <w:rPr>
      <w:shd w:val="clear" w:color="auto" w:fill="FFFFFF"/>
    </w:rPr>
  </w:style>
  <w:style w:type="paragraph" w:customStyle="1" w:styleId="12">
    <w:name w:val="Основной текст1"/>
    <w:basedOn w:val="a"/>
    <w:link w:val="af4"/>
    <w:rsid w:val="005A7704"/>
    <w:pPr>
      <w:shd w:val="clear" w:color="auto" w:fill="FFFFFF"/>
      <w:spacing w:after="0" w:line="274" w:lineRule="exact"/>
      <w:jc w:val="both"/>
    </w:pPr>
  </w:style>
  <w:style w:type="character" w:customStyle="1" w:styleId="a4">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3"/>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
    <w:next w:val="a"/>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5">
    <w:name w:val="Ввод осн.текста"/>
    <w:basedOn w:val="a"/>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9AEA-7D98-4C44-826E-2FD7EE88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12</Pages>
  <Words>5860</Words>
  <Characters>33406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73</cp:revision>
  <cp:lastPrinted>2025-07-14T12:44:00Z</cp:lastPrinted>
  <dcterms:created xsi:type="dcterms:W3CDTF">2024-04-19T06:59:00Z</dcterms:created>
  <dcterms:modified xsi:type="dcterms:W3CDTF">2025-07-14T13:50:00Z</dcterms:modified>
</cp:coreProperties>
</file>